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923" w:rsidRDefault="0091229F">
      <w:pPr>
        <w:ind w:firstLineChars="50" w:firstLine="161"/>
        <w:jc w:val="center"/>
        <w:rPr>
          <w:rFonts w:ascii="仿宋" w:eastAsia="仿宋" w:hAnsi="仿宋"/>
          <w:b/>
          <w:sz w:val="32"/>
          <w:szCs w:val="32"/>
        </w:rPr>
      </w:pPr>
      <w:r>
        <w:rPr>
          <w:rFonts w:ascii="仿宋" w:eastAsia="仿宋" w:hAnsi="仿宋"/>
          <w:b/>
          <w:sz w:val="32"/>
          <w:szCs w:val="32"/>
        </w:rPr>
        <w:t>关于开展</w:t>
      </w:r>
      <w:r>
        <w:rPr>
          <w:rFonts w:ascii="仿宋" w:eastAsia="仿宋" w:hAnsi="仿宋"/>
          <w:b/>
          <w:sz w:val="32"/>
          <w:szCs w:val="32"/>
        </w:rPr>
        <w:t>2023</w:t>
      </w:r>
      <w:r>
        <w:rPr>
          <w:rFonts w:ascii="仿宋" w:eastAsia="仿宋" w:hAnsi="仿宋"/>
          <w:b/>
          <w:sz w:val="32"/>
          <w:szCs w:val="32"/>
        </w:rPr>
        <w:t>年</w:t>
      </w:r>
      <w:r>
        <w:rPr>
          <w:rFonts w:ascii="仿宋" w:eastAsia="仿宋" w:hAnsi="仿宋"/>
          <w:b/>
          <w:sz w:val="32"/>
          <w:szCs w:val="32"/>
        </w:rPr>
        <w:t>“</w:t>
      </w:r>
      <w:r>
        <w:rPr>
          <w:rFonts w:ascii="仿宋" w:eastAsia="仿宋" w:hAnsi="仿宋"/>
          <w:b/>
          <w:sz w:val="32"/>
          <w:szCs w:val="32"/>
        </w:rPr>
        <w:t>研究生培养质量反馈调查</w:t>
      </w:r>
      <w:r>
        <w:rPr>
          <w:rFonts w:ascii="仿宋" w:eastAsia="仿宋" w:hAnsi="仿宋"/>
          <w:b/>
          <w:sz w:val="32"/>
          <w:szCs w:val="32"/>
        </w:rPr>
        <w:t>”</w:t>
      </w:r>
      <w:r>
        <w:rPr>
          <w:rFonts w:ascii="仿宋" w:eastAsia="仿宋" w:hAnsi="仿宋"/>
          <w:b/>
          <w:sz w:val="32"/>
          <w:szCs w:val="32"/>
        </w:rPr>
        <w:t>的通知</w:t>
      </w:r>
    </w:p>
    <w:p w:rsidR="00337923" w:rsidRDefault="0091229F">
      <w:pPr>
        <w:spacing w:line="540" w:lineRule="exact"/>
        <w:rPr>
          <w:rFonts w:ascii="仿宋" w:eastAsia="仿宋" w:hAnsi="仿宋"/>
          <w:sz w:val="28"/>
          <w:szCs w:val="28"/>
        </w:rPr>
      </w:pPr>
      <w:r>
        <w:rPr>
          <w:rFonts w:ascii="仿宋" w:eastAsia="仿宋" w:hAnsi="仿宋"/>
          <w:sz w:val="28"/>
          <w:szCs w:val="28"/>
        </w:rPr>
        <w:t>各培养单位</w:t>
      </w:r>
      <w:r>
        <w:rPr>
          <w:rFonts w:ascii="仿宋" w:eastAsia="仿宋" w:hAnsi="仿宋" w:hint="eastAsia"/>
          <w:sz w:val="28"/>
          <w:szCs w:val="28"/>
        </w:rPr>
        <w:t>、</w:t>
      </w:r>
      <w:r>
        <w:rPr>
          <w:rFonts w:ascii="仿宋" w:eastAsia="仿宋" w:hAnsi="仿宋" w:hint="eastAsia"/>
          <w:sz w:val="28"/>
          <w:szCs w:val="28"/>
        </w:rPr>
        <w:t>202</w:t>
      </w:r>
      <w:r>
        <w:rPr>
          <w:rFonts w:ascii="仿宋" w:eastAsia="仿宋" w:hAnsi="仿宋"/>
          <w:sz w:val="28"/>
          <w:szCs w:val="28"/>
        </w:rPr>
        <w:t>3</w:t>
      </w:r>
      <w:r>
        <w:rPr>
          <w:rFonts w:ascii="仿宋" w:eastAsia="仿宋" w:hAnsi="仿宋" w:hint="eastAsia"/>
          <w:sz w:val="28"/>
          <w:szCs w:val="28"/>
        </w:rPr>
        <w:t>届</w:t>
      </w:r>
      <w:r>
        <w:rPr>
          <w:rFonts w:ascii="仿宋" w:eastAsia="仿宋" w:hAnsi="仿宋"/>
          <w:sz w:val="28"/>
          <w:szCs w:val="28"/>
        </w:rPr>
        <w:t>毕业生：</w:t>
      </w:r>
    </w:p>
    <w:p w:rsidR="00337923" w:rsidRDefault="0091229F">
      <w:pPr>
        <w:spacing w:line="540" w:lineRule="exact"/>
        <w:ind w:firstLineChars="50" w:firstLine="140"/>
        <w:rPr>
          <w:rFonts w:ascii="仿宋" w:eastAsia="仿宋" w:hAnsi="仿宋"/>
          <w:sz w:val="28"/>
          <w:szCs w:val="28"/>
        </w:rPr>
      </w:pPr>
      <w:r>
        <w:rPr>
          <w:rFonts w:ascii="Calibri" w:eastAsia="仿宋" w:hAnsi="Calibri" w:cs="Calibri"/>
          <w:sz w:val="28"/>
          <w:szCs w:val="28"/>
        </w:rPr>
        <w:t>    </w:t>
      </w:r>
      <w:r>
        <w:rPr>
          <w:rFonts w:ascii="仿宋" w:eastAsia="仿宋" w:hAnsi="仿宋" w:hint="eastAsia"/>
          <w:sz w:val="28"/>
          <w:szCs w:val="28"/>
        </w:rPr>
        <w:t xml:space="preserve"> </w:t>
      </w:r>
      <w:r>
        <w:rPr>
          <w:rFonts w:ascii="仿宋" w:eastAsia="仿宋" w:hAnsi="仿宋"/>
          <w:sz w:val="28"/>
          <w:szCs w:val="28"/>
        </w:rPr>
        <w:t>研究生培养质量反馈调查工作，对反映研究生质量基本状况，推进研究生教育教学改革，不断提高研究生教育质量发挥了重要作用。</w:t>
      </w:r>
      <w:r>
        <w:rPr>
          <w:rFonts w:ascii="仿宋" w:eastAsia="仿宋" w:hAnsi="仿宋" w:hint="eastAsia"/>
          <w:sz w:val="28"/>
          <w:szCs w:val="28"/>
        </w:rPr>
        <w:t>该项目由教育部安排部署、北京大学组织实施，特邀请</w:t>
      </w:r>
      <w:r>
        <w:rPr>
          <w:rFonts w:ascii="仿宋" w:eastAsia="仿宋" w:hAnsi="仿宋"/>
          <w:sz w:val="28"/>
          <w:szCs w:val="28"/>
        </w:rPr>
        <w:t>我校</w:t>
      </w:r>
      <w:r>
        <w:rPr>
          <w:rFonts w:ascii="仿宋" w:eastAsia="仿宋" w:hAnsi="仿宋" w:hint="eastAsia"/>
          <w:sz w:val="28"/>
          <w:szCs w:val="28"/>
        </w:rPr>
        <w:t>202</w:t>
      </w:r>
      <w:r>
        <w:rPr>
          <w:rFonts w:ascii="仿宋" w:eastAsia="仿宋" w:hAnsi="仿宋"/>
          <w:sz w:val="28"/>
          <w:szCs w:val="28"/>
        </w:rPr>
        <w:t>3</w:t>
      </w:r>
      <w:r>
        <w:rPr>
          <w:rFonts w:ascii="仿宋" w:eastAsia="仿宋" w:hAnsi="仿宋" w:hint="eastAsia"/>
          <w:sz w:val="28"/>
          <w:szCs w:val="28"/>
        </w:rPr>
        <w:t>届毕业生积极参与问卷调查。</w:t>
      </w:r>
      <w:r>
        <w:rPr>
          <w:rFonts w:ascii="仿宋" w:eastAsia="仿宋" w:hAnsi="仿宋"/>
          <w:sz w:val="28"/>
          <w:szCs w:val="28"/>
        </w:rPr>
        <w:t>为配合国家的研究生培养质量反馈调查，</w:t>
      </w:r>
      <w:r>
        <w:rPr>
          <w:rFonts w:ascii="仿宋" w:eastAsia="仿宋" w:hAnsi="仿宋" w:hint="eastAsia"/>
          <w:sz w:val="28"/>
          <w:szCs w:val="28"/>
        </w:rPr>
        <w:t>现就</w:t>
      </w:r>
      <w:r>
        <w:rPr>
          <w:rFonts w:ascii="仿宋" w:eastAsia="仿宋" w:hAnsi="仿宋"/>
          <w:sz w:val="28"/>
          <w:szCs w:val="28"/>
        </w:rPr>
        <w:t>我校的调查工作有关事项通知如下：</w:t>
      </w:r>
    </w:p>
    <w:p w:rsidR="00337923" w:rsidRDefault="0091229F">
      <w:pPr>
        <w:pStyle w:val="a4"/>
        <w:numPr>
          <w:ilvl w:val="0"/>
          <w:numId w:val="1"/>
        </w:numPr>
        <w:spacing w:line="540" w:lineRule="exact"/>
        <w:ind w:firstLineChars="0"/>
        <w:rPr>
          <w:rFonts w:ascii="仿宋" w:eastAsia="仿宋" w:hAnsi="仿宋"/>
          <w:sz w:val="28"/>
          <w:szCs w:val="28"/>
        </w:rPr>
      </w:pPr>
      <w:r>
        <w:rPr>
          <w:rFonts w:ascii="仿宋" w:eastAsia="仿宋" w:hAnsi="仿宋"/>
          <w:sz w:val="28"/>
          <w:szCs w:val="28"/>
        </w:rPr>
        <w:t>调查范围</w:t>
      </w:r>
    </w:p>
    <w:p w:rsidR="00337923" w:rsidRDefault="0091229F">
      <w:pPr>
        <w:spacing w:line="540" w:lineRule="exact"/>
        <w:ind w:firstLineChars="200" w:firstLine="560"/>
        <w:rPr>
          <w:rFonts w:ascii="仿宋" w:eastAsia="仿宋" w:hAnsi="仿宋"/>
          <w:sz w:val="28"/>
          <w:szCs w:val="28"/>
        </w:rPr>
      </w:pPr>
      <w:r>
        <w:rPr>
          <w:rFonts w:ascii="仿宋" w:eastAsia="仿宋" w:hAnsi="仿宋"/>
          <w:sz w:val="28"/>
          <w:szCs w:val="28"/>
        </w:rPr>
        <w:t>今年将对全校各研究生培养单位即将毕业的博士、硕士研究生进行匿名普查。</w:t>
      </w:r>
      <w:r>
        <w:rPr>
          <w:rFonts w:ascii="Calibri" w:eastAsia="仿宋" w:hAnsi="Calibri" w:cs="Calibri"/>
          <w:sz w:val="28"/>
          <w:szCs w:val="28"/>
        </w:rPr>
        <w:t> </w:t>
      </w:r>
    </w:p>
    <w:p w:rsidR="00337923" w:rsidRDefault="0091229F">
      <w:pPr>
        <w:spacing w:line="54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2</w:t>
      </w:r>
      <w:r>
        <w:rPr>
          <w:rFonts w:ascii="仿宋" w:eastAsia="仿宋" w:hAnsi="仿宋"/>
          <w:sz w:val="28"/>
          <w:szCs w:val="28"/>
        </w:rPr>
        <w:t>、</w:t>
      </w:r>
      <w:r>
        <w:rPr>
          <w:rFonts w:ascii="Calibri" w:eastAsia="仿宋" w:hAnsi="Calibri" w:cs="Calibri"/>
          <w:sz w:val="28"/>
          <w:szCs w:val="28"/>
        </w:rPr>
        <w:t> </w:t>
      </w:r>
      <w:r>
        <w:rPr>
          <w:rFonts w:ascii="仿宋" w:eastAsia="仿宋" w:hAnsi="仿宋"/>
          <w:sz w:val="28"/>
          <w:szCs w:val="28"/>
        </w:rPr>
        <w:t>问卷内容</w:t>
      </w:r>
    </w:p>
    <w:p w:rsidR="00337923" w:rsidRDefault="0091229F">
      <w:pPr>
        <w:spacing w:line="540" w:lineRule="exact"/>
        <w:ind w:firstLineChars="200" w:firstLine="560"/>
        <w:rPr>
          <w:rFonts w:ascii="仿宋" w:eastAsia="仿宋" w:hAnsi="仿宋"/>
          <w:sz w:val="28"/>
          <w:szCs w:val="28"/>
        </w:rPr>
      </w:pPr>
      <w:r>
        <w:rPr>
          <w:rFonts w:ascii="仿宋" w:eastAsia="仿宋" w:hAnsi="仿宋"/>
          <w:sz w:val="28"/>
          <w:szCs w:val="28"/>
        </w:rPr>
        <w:t>问卷分为博士毕业生、硕士毕业生</w:t>
      </w:r>
      <w:r>
        <w:rPr>
          <w:rFonts w:ascii="仿宋" w:eastAsia="仿宋" w:hAnsi="仿宋"/>
          <w:sz w:val="28"/>
          <w:szCs w:val="28"/>
        </w:rPr>
        <w:t>调查问卷三类。问卷内容包括就读体验、学术收获、就业情况等四个部分，主要是研究生对招生、培养等方面的主观评价，以及在读期间教育教学、参与科研、获得资助、就业去向等客观情况。</w:t>
      </w:r>
    </w:p>
    <w:p w:rsidR="00337923" w:rsidRDefault="0091229F">
      <w:pPr>
        <w:spacing w:line="54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3</w:t>
      </w:r>
      <w:r>
        <w:rPr>
          <w:rFonts w:ascii="仿宋" w:eastAsia="仿宋" w:hAnsi="仿宋"/>
          <w:sz w:val="28"/>
          <w:szCs w:val="28"/>
        </w:rPr>
        <w:t>、</w:t>
      </w:r>
      <w:r>
        <w:rPr>
          <w:rFonts w:ascii="Calibri" w:eastAsia="仿宋" w:hAnsi="Calibri" w:cs="Calibri"/>
          <w:sz w:val="28"/>
          <w:szCs w:val="28"/>
        </w:rPr>
        <w:t> </w:t>
      </w:r>
      <w:r>
        <w:rPr>
          <w:rFonts w:ascii="仿宋" w:eastAsia="仿宋" w:hAnsi="仿宋"/>
          <w:sz w:val="28"/>
          <w:szCs w:val="28"/>
        </w:rPr>
        <w:t>组织开展</w:t>
      </w:r>
      <w:r>
        <w:rPr>
          <w:rFonts w:ascii="仿宋" w:eastAsia="仿宋" w:hAnsi="仿宋"/>
          <w:sz w:val="28"/>
          <w:szCs w:val="28"/>
        </w:rPr>
        <w:br/>
      </w:r>
      <w:r>
        <w:rPr>
          <w:rFonts w:ascii="仿宋" w:eastAsia="仿宋" w:hAnsi="仿宋" w:hint="eastAsia"/>
          <w:sz w:val="28"/>
          <w:szCs w:val="28"/>
        </w:rPr>
        <w:t xml:space="preserve">    </w:t>
      </w:r>
      <w:r>
        <w:rPr>
          <w:rFonts w:ascii="仿宋" w:eastAsia="仿宋" w:hAnsi="仿宋"/>
          <w:sz w:val="28"/>
          <w:szCs w:val="28"/>
        </w:rPr>
        <w:t>本次调查由教育部学位管理与研究生教育司委托北京大学中国博士教育研究中心具体实施，依托北京大学</w:t>
      </w:r>
      <w:r>
        <w:rPr>
          <w:rFonts w:ascii="仿宋" w:eastAsia="仿宋" w:hAnsi="仿宋"/>
          <w:sz w:val="28"/>
          <w:szCs w:val="28"/>
        </w:rPr>
        <w:t>“</w:t>
      </w:r>
      <w:r>
        <w:rPr>
          <w:rFonts w:ascii="仿宋" w:eastAsia="仿宋" w:hAnsi="仿宋"/>
          <w:sz w:val="28"/>
          <w:szCs w:val="28"/>
        </w:rPr>
        <w:t>中国博士教育研究中心数据平台开展。调查工作将于</w:t>
      </w:r>
      <w:r>
        <w:rPr>
          <w:rFonts w:ascii="仿宋" w:eastAsia="仿宋" w:hAnsi="仿宋"/>
          <w:sz w:val="28"/>
          <w:szCs w:val="28"/>
        </w:rPr>
        <w:t>2023</w:t>
      </w:r>
      <w:r>
        <w:rPr>
          <w:rFonts w:ascii="仿宋" w:eastAsia="仿宋" w:hAnsi="仿宋"/>
          <w:sz w:val="28"/>
          <w:szCs w:val="28"/>
        </w:rPr>
        <w:t>年</w:t>
      </w:r>
      <w:r>
        <w:rPr>
          <w:rFonts w:ascii="仿宋" w:eastAsia="仿宋" w:hAnsi="仿宋"/>
          <w:sz w:val="28"/>
          <w:szCs w:val="28"/>
        </w:rPr>
        <w:t>5</w:t>
      </w:r>
      <w:r>
        <w:rPr>
          <w:rFonts w:ascii="仿宋" w:eastAsia="仿宋" w:hAnsi="仿宋"/>
          <w:sz w:val="28"/>
          <w:szCs w:val="28"/>
        </w:rPr>
        <w:t>月</w:t>
      </w:r>
      <w:r>
        <w:rPr>
          <w:rFonts w:ascii="仿宋" w:eastAsia="仿宋" w:hAnsi="仿宋"/>
          <w:sz w:val="28"/>
          <w:szCs w:val="28"/>
        </w:rPr>
        <w:t>-6</w:t>
      </w:r>
      <w:r>
        <w:rPr>
          <w:rFonts w:ascii="仿宋" w:eastAsia="仿宋" w:hAnsi="仿宋"/>
          <w:sz w:val="28"/>
          <w:szCs w:val="28"/>
        </w:rPr>
        <w:t>月进行。</w:t>
      </w:r>
    </w:p>
    <w:p w:rsidR="00337923" w:rsidRDefault="0091229F">
      <w:pPr>
        <w:spacing w:line="540" w:lineRule="exact"/>
        <w:ind w:firstLineChars="200" w:firstLine="560"/>
        <w:rPr>
          <w:rFonts w:ascii="仿宋" w:eastAsia="仿宋" w:hAnsi="仿宋"/>
          <w:sz w:val="28"/>
          <w:szCs w:val="28"/>
        </w:rPr>
      </w:pPr>
      <w:r>
        <w:rPr>
          <w:rFonts w:ascii="仿宋" w:eastAsia="仿宋" w:hAnsi="仿宋"/>
          <w:sz w:val="28"/>
          <w:szCs w:val="28"/>
        </w:rPr>
        <w:t>各培养单位要高度重视，把</w:t>
      </w:r>
      <w:r>
        <w:rPr>
          <w:rFonts w:ascii="仿宋" w:eastAsia="仿宋" w:hAnsi="仿宋"/>
          <w:sz w:val="28"/>
          <w:szCs w:val="28"/>
        </w:rPr>
        <w:t>“</w:t>
      </w:r>
      <w:r>
        <w:rPr>
          <w:rFonts w:ascii="仿宋" w:eastAsia="仿宋" w:hAnsi="仿宋"/>
          <w:sz w:val="28"/>
          <w:szCs w:val="28"/>
        </w:rPr>
        <w:t>研究生培养质量反馈调查</w:t>
      </w:r>
      <w:r>
        <w:rPr>
          <w:rFonts w:ascii="仿宋" w:eastAsia="仿宋" w:hAnsi="仿宋"/>
          <w:sz w:val="28"/>
          <w:szCs w:val="28"/>
        </w:rPr>
        <w:t>”</w:t>
      </w:r>
      <w:r>
        <w:rPr>
          <w:rFonts w:ascii="仿宋" w:eastAsia="仿宋" w:hAnsi="仿宋"/>
          <w:sz w:val="28"/>
          <w:szCs w:val="28"/>
        </w:rPr>
        <w:t>作为提高研究生培养质量的</w:t>
      </w:r>
      <w:r>
        <w:rPr>
          <w:rFonts w:ascii="仿宋" w:eastAsia="仿宋" w:hAnsi="仿宋"/>
          <w:sz w:val="28"/>
          <w:szCs w:val="28"/>
        </w:rPr>
        <w:t>重要工作来抓，做好统筹安排，积极配合开展调查工作，确保调查顺利开展，确保问卷发放和回收率。</w:t>
      </w:r>
    </w:p>
    <w:p w:rsidR="00337923" w:rsidRDefault="0091229F">
      <w:pPr>
        <w:spacing w:line="540" w:lineRule="exact"/>
        <w:ind w:firstLineChars="50" w:firstLine="140"/>
        <w:rPr>
          <w:rFonts w:ascii="仿宋" w:eastAsia="仿宋" w:hAnsi="仿宋"/>
          <w:sz w:val="28"/>
          <w:szCs w:val="28"/>
        </w:rPr>
      </w:pPr>
      <w:r>
        <w:rPr>
          <w:rFonts w:ascii="Calibri" w:eastAsia="仿宋" w:hAnsi="Calibri" w:cs="Calibri"/>
          <w:sz w:val="28"/>
          <w:szCs w:val="28"/>
        </w:rPr>
        <w:t>                     </w:t>
      </w:r>
      <w:r>
        <w:rPr>
          <w:rFonts w:ascii="仿宋" w:eastAsia="仿宋" w:hAnsi="仿宋" w:hint="eastAsia"/>
          <w:sz w:val="28"/>
          <w:szCs w:val="28"/>
        </w:rPr>
        <w:t xml:space="preserve">                       </w:t>
      </w:r>
      <w:r>
        <w:rPr>
          <w:rFonts w:ascii="仿宋" w:eastAsia="仿宋" w:hAnsi="仿宋"/>
          <w:sz w:val="28"/>
          <w:szCs w:val="28"/>
        </w:rPr>
        <w:t>研究生院研究生培养办公室</w:t>
      </w:r>
    </w:p>
    <w:p w:rsidR="00337923" w:rsidRDefault="0091229F">
      <w:pPr>
        <w:spacing w:line="540" w:lineRule="exact"/>
        <w:ind w:firstLineChars="50" w:firstLine="140"/>
        <w:rPr>
          <w:rFonts w:ascii="仿宋" w:eastAsia="仿宋" w:hAnsi="仿宋"/>
          <w:sz w:val="28"/>
          <w:szCs w:val="28"/>
        </w:rPr>
      </w:pPr>
      <w:r>
        <w:rPr>
          <w:rFonts w:ascii="Calibri" w:eastAsia="仿宋" w:hAnsi="Calibri" w:cs="Calibri"/>
          <w:sz w:val="28"/>
          <w:szCs w:val="28"/>
        </w:rPr>
        <w:t>                                                                               </w:t>
      </w:r>
      <w:r>
        <w:rPr>
          <w:rFonts w:ascii="仿宋" w:eastAsia="仿宋" w:hAnsi="仿宋" w:hint="eastAsia"/>
          <w:sz w:val="28"/>
          <w:szCs w:val="28"/>
        </w:rPr>
        <w:t xml:space="preserve">      </w:t>
      </w:r>
      <w:r>
        <w:rPr>
          <w:rFonts w:ascii="仿宋" w:eastAsia="仿宋" w:hAnsi="仿宋"/>
          <w:sz w:val="28"/>
          <w:szCs w:val="28"/>
        </w:rPr>
        <w:t>2023</w:t>
      </w:r>
      <w:r>
        <w:rPr>
          <w:rFonts w:ascii="仿宋" w:eastAsia="仿宋" w:hAnsi="仿宋"/>
          <w:sz w:val="28"/>
          <w:szCs w:val="28"/>
        </w:rPr>
        <w:t>年</w:t>
      </w:r>
      <w:r>
        <w:rPr>
          <w:rFonts w:ascii="仿宋" w:eastAsia="仿宋" w:hAnsi="仿宋"/>
          <w:sz w:val="28"/>
          <w:szCs w:val="28"/>
        </w:rPr>
        <w:t>5</w:t>
      </w:r>
      <w:r>
        <w:rPr>
          <w:rFonts w:ascii="仿宋" w:eastAsia="仿宋" w:hAnsi="仿宋"/>
          <w:sz w:val="28"/>
          <w:szCs w:val="28"/>
        </w:rPr>
        <w:t>月</w:t>
      </w:r>
      <w:r>
        <w:rPr>
          <w:rFonts w:ascii="仿宋" w:eastAsia="仿宋" w:hAnsi="仿宋" w:hint="eastAsia"/>
          <w:sz w:val="28"/>
          <w:szCs w:val="28"/>
        </w:rPr>
        <w:t>2</w:t>
      </w:r>
      <w:r>
        <w:rPr>
          <w:rFonts w:ascii="仿宋" w:eastAsia="仿宋" w:hAnsi="仿宋"/>
          <w:sz w:val="28"/>
          <w:szCs w:val="28"/>
        </w:rPr>
        <w:t>9</w:t>
      </w:r>
      <w:r>
        <w:rPr>
          <w:rFonts w:ascii="仿宋" w:eastAsia="仿宋" w:hAnsi="仿宋"/>
          <w:sz w:val="28"/>
          <w:szCs w:val="28"/>
        </w:rPr>
        <w:t>日</w:t>
      </w:r>
    </w:p>
    <w:p w:rsidR="00337923" w:rsidRDefault="00337923"/>
    <w:p w:rsidR="00337923" w:rsidRDefault="00337923"/>
    <w:p w:rsidR="0091229F" w:rsidRDefault="0091229F"/>
    <w:p w:rsidR="0091229F" w:rsidRPr="0091229F" w:rsidRDefault="0091229F" w:rsidP="0091229F">
      <w:pPr>
        <w:jc w:val="center"/>
        <w:rPr>
          <w:rFonts w:hint="eastAsia"/>
          <w:b/>
          <w:sz w:val="28"/>
          <w:szCs w:val="28"/>
        </w:rPr>
      </w:pPr>
      <w:r>
        <w:rPr>
          <w:rFonts w:hint="eastAsia"/>
          <w:b/>
          <w:sz w:val="28"/>
          <w:szCs w:val="28"/>
        </w:rPr>
        <w:lastRenderedPageBreak/>
        <w:t>博</w:t>
      </w:r>
      <w:r>
        <w:rPr>
          <w:rFonts w:hint="eastAsia"/>
          <w:b/>
          <w:sz w:val="28"/>
          <w:szCs w:val="28"/>
        </w:rPr>
        <w:t>士问卷调查二</w:t>
      </w:r>
      <w:proofErr w:type="gramStart"/>
      <w:r>
        <w:rPr>
          <w:rFonts w:hint="eastAsia"/>
          <w:b/>
          <w:sz w:val="28"/>
          <w:szCs w:val="28"/>
        </w:rPr>
        <w:t>维码及</w:t>
      </w:r>
      <w:proofErr w:type="gramEnd"/>
      <w:r>
        <w:rPr>
          <w:rFonts w:hint="eastAsia"/>
          <w:b/>
          <w:sz w:val="28"/>
          <w:szCs w:val="28"/>
        </w:rPr>
        <w:t>链接</w:t>
      </w:r>
    </w:p>
    <w:p w:rsidR="00337923" w:rsidRDefault="0091229F">
      <w:pPr>
        <w:jc w:val="center"/>
      </w:pPr>
      <w:r w:rsidRPr="0091229F">
        <w:rPr>
          <w:noProof/>
        </w:rPr>
        <w:drawing>
          <wp:inline distT="0" distB="0" distL="0" distR="0">
            <wp:extent cx="3126793" cy="3143250"/>
            <wp:effectExtent l="0" t="0" r="0" b="0"/>
            <wp:docPr id="3" name="图片 3" descr="C:\Users\zyj\Desktop\博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yj\Desktop\博士.png"/>
                    <pic:cNvPicPr>
                      <a:picLocks noChangeAspect="1" noChangeArrowheads="1"/>
                    </pic:cNvPicPr>
                  </pic:nvPicPr>
                  <pic:blipFill rotWithShape="1">
                    <a:blip r:embed="rId5">
                      <a:extLst>
                        <a:ext uri="{28A0092B-C50C-407E-A947-70E740481C1C}">
                          <a14:useLocalDpi xmlns:a14="http://schemas.microsoft.com/office/drawing/2010/main" val="0"/>
                        </a:ext>
                      </a:extLst>
                    </a:blip>
                    <a:srcRect l="7792" t="5446" r="9957"/>
                    <a:stretch/>
                  </pic:blipFill>
                  <pic:spPr bwMode="auto">
                    <a:xfrm>
                      <a:off x="0" y="0"/>
                      <a:ext cx="3190104" cy="3206894"/>
                    </a:xfrm>
                    <a:prstGeom prst="rect">
                      <a:avLst/>
                    </a:prstGeom>
                    <a:noFill/>
                    <a:ln>
                      <a:noFill/>
                    </a:ln>
                    <a:extLst>
                      <a:ext uri="{53640926-AAD7-44D8-BBD7-CCE9431645EC}">
                        <a14:shadowObscured xmlns:a14="http://schemas.microsoft.com/office/drawing/2010/main"/>
                      </a:ext>
                    </a:extLst>
                  </pic:spPr>
                </pic:pic>
              </a:graphicData>
            </a:graphic>
          </wp:inline>
        </w:drawing>
      </w:r>
    </w:p>
    <w:p w:rsidR="00337923" w:rsidRDefault="0091229F">
      <w:pPr>
        <w:jc w:val="center"/>
      </w:pPr>
      <w:hyperlink r:id="rId6" w:history="1">
        <w:r w:rsidRPr="00AF38CF">
          <w:rPr>
            <w:rStyle w:val="a3"/>
          </w:rPr>
          <w:t>https://cdercwj.zkey.cc/ycssWd</w:t>
        </w:r>
      </w:hyperlink>
    </w:p>
    <w:p w:rsidR="00337923" w:rsidRDefault="00337923">
      <w:pPr>
        <w:jc w:val="center"/>
      </w:pPr>
    </w:p>
    <w:p w:rsidR="00337923" w:rsidRDefault="00337923">
      <w:pPr>
        <w:jc w:val="center"/>
      </w:pPr>
    </w:p>
    <w:p w:rsidR="00337923" w:rsidRDefault="00337923">
      <w:pPr>
        <w:jc w:val="center"/>
      </w:pPr>
    </w:p>
    <w:p w:rsidR="00337923" w:rsidRDefault="0091229F">
      <w:pPr>
        <w:jc w:val="center"/>
        <w:rPr>
          <w:b/>
          <w:sz w:val="28"/>
          <w:szCs w:val="28"/>
        </w:rPr>
      </w:pPr>
      <w:r>
        <w:rPr>
          <w:rFonts w:hint="eastAsia"/>
          <w:b/>
          <w:sz w:val="28"/>
          <w:szCs w:val="28"/>
        </w:rPr>
        <w:t>硕士问卷调查二</w:t>
      </w:r>
      <w:proofErr w:type="gramStart"/>
      <w:r>
        <w:rPr>
          <w:rFonts w:hint="eastAsia"/>
          <w:b/>
          <w:sz w:val="28"/>
          <w:szCs w:val="28"/>
        </w:rPr>
        <w:t>维码及</w:t>
      </w:r>
      <w:proofErr w:type="gramEnd"/>
      <w:r>
        <w:rPr>
          <w:rFonts w:hint="eastAsia"/>
          <w:b/>
          <w:sz w:val="28"/>
          <w:szCs w:val="28"/>
        </w:rPr>
        <w:t>链接</w:t>
      </w:r>
    </w:p>
    <w:p w:rsidR="00337923" w:rsidRDefault="0091229F">
      <w:pPr>
        <w:jc w:val="center"/>
      </w:pPr>
      <w:r w:rsidRPr="0091229F">
        <w:rPr>
          <w:noProof/>
        </w:rPr>
        <w:drawing>
          <wp:inline distT="0" distB="0" distL="0" distR="0">
            <wp:extent cx="3038475" cy="3005627"/>
            <wp:effectExtent l="0" t="0" r="0" b="4445"/>
            <wp:docPr id="5" name="图片 5" descr="C:\Users\zyj\Desktop\硕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yj\Desktop\硕士.png"/>
                    <pic:cNvPicPr>
                      <a:picLocks noChangeAspect="1" noChangeArrowheads="1"/>
                    </pic:cNvPicPr>
                  </pic:nvPicPr>
                  <pic:blipFill rotWithShape="1">
                    <a:blip r:embed="rId7">
                      <a:extLst>
                        <a:ext uri="{28A0092B-C50C-407E-A947-70E740481C1C}">
                          <a14:useLocalDpi xmlns:a14="http://schemas.microsoft.com/office/drawing/2010/main" val="0"/>
                        </a:ext>
                      </a:extLst>
                    </a:blip>
                    <a:srcRect l="4927" t="3174" r="3941"/>
                    <a:stretch/>
                  </pic:blipFill>
                  <pic:spPr bwMode="auto">
                    <a:xfrm>
                      <a:off x="0" y="0"/>
                      <a:ext cx="3086119" cy="3052756"/>
                    </a:xfrm>
                    <a:prstGeom prst="rect">
                      <a:avLst/>
                    </a:prstGeom>
                    <a:noFill/>
                    <a:ln>
                      <a:noFill/>
                    </a:ln>
                    <a:extLst>
                      <a:ext uri="{53640926-AAD7-44D8-BBD7-CCE9431645EC}">
                        <a14:shadowObscured xmlns:a14="http://schemas.microsoft.com/office/drawing/2010/main"/>
                      </a:ext>
                    </a:extLst>
                  </pic:spPr>
                </pic:pic>
              </a:graphicData>
            </a:graphic>
          </wp:inline>
        </w:drawing>
      </w:r>
    </w:p>
    <w:bookmarkStart w:id="0" w:name="_GoBack"/>
    <w:p w:rsidR="00337923" w:rsidRDefault="0091229F" w:rsidP="0091229F">
      <w:pPr>
        <w:jc w:val="center"/>
      </w:pPr>
      <w:r>
        <w:fldChar w:fldCharType="begin"/>
      </w:r>
      <w:r>
        <w:instrText xml:space="preserve"> HYPERLINK "</w:instrText>
      </w:r>
      <w:r w:rsidRPr="0091229F">
        <w:instrText>https://cdercwj.zkey.cc/weSZhg</w:instrText>
      </w:r>
      <w:r>
        <w:instrText xml:space="preserve">" </w:instrText>
      </w:r>
      <w:r>
        <w:fldChar w:fldCharType="separate"/>
      </w:r>
      <w:r w:rsidRPr="00AF38CF">
        <w:rPr>
          <w:rStyle w:val="a3"/>
        </w:rPr>
        <w:t>https://cdercwj.zkey.cc/weSZhg</w:t>
      </w:r>
      <w:r>
        <w:fldChar w:fldCharType="end"/>
      </w:r>
    </w:p>
    <w:bookmarkEnd w:id="0"/>
    <w:p w:rsidR="0091229F" w:rsidRDefault="0091229F" w:rsidP="0091229F">
      <w:pPr>
        <w:jc w:val="center"/>
      </w:pPr>
    </w:p>
    <w:sectPr w:rsidR="00912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643F3"/>
    <w:multiLevelType w:val="multilevel"/>
    <w:tmpl w:val="459643F3"/>
    <w:lvl w:ilvl="0">
      <w:start w:val="1"/>
      <w:numFmt w:val="decimal"/>
      <w:lvlText w:val="%1、"/>
      <w:lvlJc w:val="left"/>
      <w:pPr>
        <w:ind w:left="1290" w:hanging="72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5ZmFjZGUyZDM3ZjNiM2UzNDRkZmE4MjRiNzdiZTQifQ=="/>
  </w:docVars>
  <w:rsids>
    <w:rsidRoot w:val="006A1BE4"/>
    <w:rsid w:val="000077DE"/>
    <w:rsid w:val="00337923"/>
    <w:rsid w:val="00510256"/>
    <w:rsid w:val="005A46AA"/>
    <w:rsid w:val="006829EC"/>
    <w:rsid w:val="006A1BE4"/>
    <w:rsid w:val="0091229F"/>
    <w:rsid w:val="00E2637D"/>
    <w:rsid w:val="7CC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A5580E-D0E3-4BEB-B426-8425A3D7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563C1" w:themeColor="hyperlink"/>
      <w:u w:val="single"/>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rcwj.zkey.cc/ycssW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BUCT</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zhangyanjun</dc:creator>
  <cp:lastModifiedBy>zyj</cp:lastModifiedBy>
  <cp:revision>2</cp:revision>
  <dcterms:created xsi:type="dcterms:W3CDTF">2023-05-29T01:19:00Z</dcterms:created>
  <dcterms:modified xsi:type="dcterms:W3CDTF">2023-05-29T01:19:00Z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7D1D5768E25F4776A6512A2C14106999</vt:lpwstr>
  </property>
</Properties>
</file>