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CB" w:rsidRDefault="009313CB">
      <w:pPr>
        <w:spacing w:line="822" w:lineRule="exact"/>
        <w:ind w:right="-19"/>
        <w:jc w:val="center"/>
        <w:rPr>
          <w:rFonts w:ascii="宋体" w:eastAsia="宋体" w:hAnsi="宋体" w:cs="宋体" w:hint="eastAsia"/>
          <w:b/>
          <w:bCs/>
          <w:sz w:val="72"/>
          <w:szCs w:val="72"/>
        </w:rPr>
      </w:pPr>
    </w:p>
    <w:p w:rsidR="00F7287C" w:rsidRDefault="00ED5C19">
      <w:pPr>
        <w:spacing w:line="822" w:lineRule="exact"/>
        <w:ind w:right="-19"/>
        <w:jc w:val="center"/>
        <w:rPr>
          <w:rFonts w:ascii="宋体" w:eastAsia="宋体" w:hAnsi="宋体" w:cs="宋体" w:hint="eastAsia"/>
          <w:b/>
          <w:bCs/>
          <w:sz w:val="72"/>
          <w:szCs w:val="72"/>
        </w:rPr>
      </w:pPr>
      <w:r>
        <w:rPr>
          <w:rFonts w:ascii="宋体" w:eastAsia="宋体" w:hAnsi="宋体" w:cs="宋体"/>
          <w:b/>
          <w:bCs/>
          <w:sz w:val="72"/>
          <w:szCs w:val="72"/>
        </w:rPr>
        <w:t>北京化工大学教育收费公示</w:t>
      </w:r>
    </w:p>
    <w:p w:rsidR="008F1190" w:rsidRDefault="008F1190">
      <w:pPr>
        <w:spacing w:line="822" w:lineRule="exact"/>
        <w:ind w:right="-19"/>
        <w:jc w:val="center"/>
        <w:rPr>
          <w:sz w:val="20"/>
          <w:szCs w:val="20"/>
        </w:rPr>
      </w:pPr>
    </w:p>
    <w:p w:rsidR="00F7287C" w:rsidRDefault="00F7287C">
      <w:pPr>
        <w:spacing w:line="8" w:lineRule="exact"/>
        <w:rPr>
          <w:sz w:val="24"/>
          <w:szCs w:val="24"/>
        </w:rPr>
      </w:pPr>
    </w:p>
    <w:tbl>
      <w:tblPr>
        <w:tblW w:w="158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2140"/>
        <w:gridCol w:w="3080"/>
        <w:gridCol w:w="3940"/>
        <w:gridCol w:w="960"/>
        <w:gridCol w:w="30"/>
      </w:tblGrid>
      <w:tr w:rsidR="00F7287C" w:rsidTr="005D60D9">
        <w:trPr>
          <w:trHeight w:val="359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24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</w:rPr>
              <w:t>收费项目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6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</w:rPr>
              <w:t>计费单位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</w:rPr>
              <w:t>收费标准（元）</w:t>
            </w: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8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</w:rPr>
              <w:t>批准收费的机关及文号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</w:rPr>
              <w:t>备注</w:t>
            </w: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普通高校重点学校理工科专业本专科学费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5000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京价（收）字</w:t>
            </w:r>
            <w:r>
              <w:rPr>
                <w:rFonts w:ascii="Arial" w:eastAsia="Arial" w:hAnsi="Arial" w:cs="Arial"/>
              </w:rPr>
              <w:t>[2000]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Arial" w:eastAsia="Arial" w:hAnsi="Arial" w:cs="Arial"/>
              </w:rPr>
              <w:t>217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339"/>
        </w:trPr>
        <w:tc>
          <w:tcPr>
            <w:tcW w:w="5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普通高校重点学校一般专业本专科学费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5000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京价（收）字</w:t>
            </w:r>
            <w:r>
              <w:rPr>
                <w:rFonts w:ascii="Arial" w:eastAsia="Arial" w:hAnsi="Arial" w:cs="Arial"/>
              </w:rPr>
              <w:t>[2000]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Arial" w:eastAsia="Arial" w:hAnsi="Arial" w:cs="Arial"/>
              </w:rPr>
              <w:t>217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92"/>
        </w:trPr>
        <w:tc>
          <w:tcPr>
            <w:tcW w:w="5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340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普通高校艺术类专业本专科学费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10000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京价（收）字</w:t>
            </w:r>
            <w:r>
              <w:rPr>
                <w:rFonts w:ascii="Arial" w:eastAsia="Arial" w:hAnsi="Arial" w:cs="Arial"/>
              </w:rPr>
              <w:t>[2003]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Arial" w:eastAsia="Arial" w:hAnsi="Arial" w:cs="Arial"/>
              </w:rPr>
              <w:t>251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全日制学术学位硕士研究生学费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8000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[2013]2587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全日制专业学位</w:t>
            </w:r>
            <w:r w:rsidR="004E209A">
              <w:rPr>
                <w:rFonts w:ascii="宋体" w:eastAsia="宋体" w:hAnsi="宋体" w:cs="宋体" w:hint="eastAsia"/>
              </w:rPr>
              <w:t>（普通）</w:t>
            </w:r>
            <w:r>
              <w:rPr>
                <w:rFonts w:ascii="宋体" w:eastAsia="宋体" w:hAnsi="宋体" w:cs="宋体"/>
              </w:rPr>
              <w:t>硕士研究生学费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8000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[2013]2587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全日制学术学位博士研究生生学费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10000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[2013]2587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工商管理（周末班）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7287C" w:rsidRDefault="005472C9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5472C9">
              <w:rPr>
                <w:rFonts w:ascii="宋体" w:eastAsia="宋体" w:hAnsi="宋体" w:cs="宋体" w:hint="eastAsia"/>
              </w:rPr>
              <w:t>元/生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F7287C" w:rsidRPr="005472C9" w:rsidRDefault="006F0E0A">
            <w:pPr>
              <w:spacing w:line="251" w:lineRule="exact"/>
              <w:ind w:left="40"/>
              <w:rPr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78000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[2013]2587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工商管理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7287C" w:rsidRDefault="005472C9" w:rsidP="005472C9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5472C9">
              <w:rPr>
                <w:rFonts w:ascii="宋体" w:eastAsia="宋体" w:hAnsi="宋体" w:cs="宋体" w:hint="eastAsia"/>
              </w:rPr>
              <w:t>元/生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66000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[2013]2587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工商管理（国际班）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F7287C" w:rsidRPr="005472C9" w:rsidRDefault="006F0E0A">
            <w:pPr>
              <w:spacing w:line="251" w:lineRule="exact"/>
              <w:ind w:left="40"/>
              <w:rPr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98000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[2013]2587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472C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1F7ABA" w:rsidTr="005472C9">
        <w:trPr>
          <w:trHeight w:val="339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7ABA" w:rsidRDefault="001F7ABA">
            <w:pPr>
              <w:spacing w:line="267" w:lineRule="exact"/>
              <w:ind w:left="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会计硕士（全日制研究生）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7ABA" w:rsidRDefault="001F7ABA">
            <w:pPr>
              <w:spacing w:line="267" w:lineRule="exact"/>
              <w:ind w:left="20"/>
              <w:rPr>
                <w:rFonts w:ascii="宋体" w:eastAsia="宋体" w:hAnsi="宋体" w:cs="宋体"/>
              </w:rPr>
            </w:pPr>
            <w:r w:rsidRPr="001F7ABA">
              <w:rPr>
                <w:rFonts w:ascii="宋体" w:eastAsia="宋体" w:hAnsi="宋体" w:cs="宋体" w:hint="eastAsia"/>
              </w:rPr>
              <w:t>元/生.学年</w:t>
            </w: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7ABA" w:rsidRDefault="001F7ABA">
            <w:pPr>
              <w:spacing w:line="251" w:lineRule="exact"/>
              <w:ind w:left="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22000</w:t>
            </w:r>
          </w:p>
        </w:tc>
        <w:tc>
          <w:tcPr>
            <w:tcW w:w="3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7ABA" w:rsidRDefault="00CF449D">
            <w:pPr>
              <w:spacing w:line="267" w:lineRule="exact"/>
              <w:ind w:left="40"/>
              <w:rPr>
                <w:rFonts w:ascii="宋体" w:eastAsia="宋体" w:hAnsi="宋体" w:cs="宋体"/>
              </w:rPr>
            </w:pPr>
            <w:proofErr w:type="gramStart"/>
            <w:r w:rsidRPr="00CF449D">
              <w:rPr>
                <w:rFonts w:ascii="宋体" w:eastAsia="宋体" w:hAnsi="宋体" w:cs="宋体" w:hint="eastAsia"/>
              </w:rPr>
              <w:t>京发改</w:t>
            </w:r>
            <w:proofErr w:type="gramEnd"/>
            <w:r w:rsidRPr="00CF449D">
              <w:rPr>
                <w:rFonts w:ascii="宋体" w:eastAsia="宋体" w:hAnsi="宋体" w:cs="宋体" w:hint="eastAsia"/>
              </w:rPr>
              <w:t>[2013]2587号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7ABA" w:rsidRDefault="001F7A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1F7ABA" w:rsidRDefault="001F7ABA">
            <w:pPr>
              <w:rPr>
                <w:sz w:val="1"/>
                <w:szCs w:val="1"/>
              </w:rPr>
            </w:pPr>
          </w:p>
        </w:tc>
      </w:tr>
      <w:tr w:rsidR="001F7ABA" w:rsidTr="005472C9">
        <w:trPr>
          <w:trHeight w:val="339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F7ABA" w:rsidRDefault="001F7ABA">
            <w:pPr>
              <w:spacing w:line="267" w:lineRule="exact"/>
              <w:ind w:left="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会计硕士（非全日制研究生）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7ABA" w:rsidRPr="001F7ABA" w:rsidRDefault="001F7ABA">
            <w:pPr>
              <w:spacing w:line="267" w:lineRule="exact"/>
              <w:ind w:left="20"/>
              <w:rPr>
                <w:rFonts w:ascii="宋体" w:eastAsia="宋体" w:hAnsi="宋体" w:cs="宋体"/>
              </w:rPr>
            </w:pPr>
            <w:r w:rsidRPr="001F7ABA">
              <w:rPr>
                <w:rFonts w:ascii="宋体" w:eastAsia="宋体" w:hAnsi="宋体" w:cs="宋体" w:hint="eastAsia"/>
              </w:rPr>
              <w:t>元/生.学年</w:t>
            </w: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7ABA" w:rsidRDefault="001F7ABA">
            <w:pPr>
              <w:spacing w:line="251" w:lineRule="exact"/>
              <w:ind w:left="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30000</w:t>
            </w:r>
          </w:p>
        </w:tc>
        <w:tc>
          <w:tcPr>
            <w:tcW w:w="3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7ABA" w:rsidRDefault="00CF449D">
            <w:pPr>
              <w:spacing w:line="267" w:lineRule="exact"/>
              <w:ind w:left="40"/>
              <w:rPr>
                <w:rFonts w:ascii="宋体" w:eastAsia="宋体" w:hAnsi="宋体" w:cs="宋体"/>
              </w:rPr>
            </w:pPr>
            <w:proofErr w:type="gramStart"/>
            <w:r w:rsidRPr="00CF449D">
              <w:rPr>
                <w:rFonts w:ascii="宋体" w:eastAsia="宋体" w:hAnsi="宋体" w:cs="宋体" w:hint="eastAsia"/>
              </w:rPr>
              <w:t>京发改</w:t>
            </w:r>
            <w:proofErr w:type="gramEnd"/>
            <w:r w:rsidRPr="00CF449D">
              <w:rPr>
                <w:rFonts w:ascii="宋体" w:eastAsia="宋体" w:hAnsi="宋体" w:cs="宋体" w:hint="eastAsia"/>
              </w:rPr>
              <w:t>[2013]2587号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F7ABA" w:rsidRDefault="001F7A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1F7ABA" w:rsidRDefault="001F7ABA">
            <w:pPr>
              <w:rPr>
                <w:sz w:val="1"/>
                <w:szCs w:val="1"/>
              </w:rPr>
            </w:pPr>
          </w:p>
        </w:tc>
      </w:tr>
      <w:tr w:rsidR="00F7287C" w:rsidTr="005472C9">
        <w:trPr>
          <w:trHeight w:val="339"/>
        </w:trPr>
        <w:tc>
          <w:tcPr>
            <w:tcW w:w="5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艺术</w:t>
            </w:r>
            <w:r>
              <w:rPr>
                <w:rFonts w:ascii="Arial" w:eastAsia="Arial" w:hAnsi="Arial" w:cs="Arial"/>
              </w:rPr>
              <w:t>(MFA)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20000</w:t>
            </w:r>
          </w:p>
        </w:tc>
        <w:tc>
          <w:tcPr>
            <w:tcW w:w="3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[2013]2587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93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公共管理</w:t>
            </w:r>
            <w:r>
              <w:rPr>
                <w:rFonts w:ascii="Arial" w:eastAsia="Arial" w:hAnsi="Arial" w:cs="Arial"/>
              </w:rPr>
              <w:t>(MPA)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10000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F7287C" w:rsidRDefault="00ED5C19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[2013]2587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F7287C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87C" w:rsidRDefault="00F728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287C" w:rsidRDefault="00F7287C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 w:rsidP="00B751A6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中外合作办学</w:t>
            </w:r>
            <w:r>
              <w:rPr>
                <w:rFonts w:ascii="宋体" w:eastAsia="宋体" w:hAnsi="宋体" w:cs="宋体" w:hint="eastAsia"/>
              </w:rPr>
              <w:t>[高分子材料与工程专业、化学工程与工艺专业、生物工程专业(巴黎居里工程师学院)</w:t>
            </w:r>
            <w:r>
              <w:rPr>
                <w:rFonts w:ascii="宋体" w:eastAsia="宋体" w:hAnsi="宋体" w:cs="宋体"/>
              </w:rPr>
              <w:t>]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 w:rsidP="00C60A6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 w:rsidP="00C60A6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0000</w:t>
            </w:r>
          </w:p>
        </w:tc>
        <w:tc>
          <w:tcPr>
            <w:tcW w:w="3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 w:rsidP="00C60A6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按培养成本收取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 w:rsidP="00C60A6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中外合作办学</w:t>
            </w:r>
            <w:r>
              <w:rPr>
                <w:rFonts w:ascii="宋体" w:eastAsia="宋体" w:hAnsi="宋体" w:cs="宋体" w:hint="eastAsia"/>
              </w:rPr>
              <w:t>[机械设计制造及其自动化专业、生物工程专业(国际学院)]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 w:rsidP="00C60A6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 w:rsidP="00C60A6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50000</w:t>
            </w:r>
          </w:p>
        </w:tc>
        <w:tc>
          <w:tcPr>
            <w:tcW w:w="3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 w:rsidP="00C60A6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按培养成本收取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中外合作办学</w:t>
            </w:r>
            <w:r>
              <w:rPr>
                <w:rFonts w:ascii="宋体" w:eastAsia="宋体" w:hAnsi="宋体" w:cs="宋体" w:hint="eastAsia"/>
              </w:rPr>
              <w:t>（工业设计）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/>
              </w:rPr>
              <w:t>0000</w:t>
            </w:r>
          </w:p>
        </w:tc>
        <w:tc>
          <w:tcPr>
            <w:tcW w:w="3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按培养成本收取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成人本科二类专业学费</w:t>
            </w:r>
            <w:bookmarkStart w:id="0" w:name="_GoBack"/>
            <w:bookmarkEnd w:id="0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课时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京价（收）字</w:t>
            </w:r>
            <w:r>
              <w:rPr>
                <w:rFonts w:ascii="Arial" w:eastAsia="Arial" w:hAnsi="Arial" w:cs="Arial"/>
              </w:rPr>
              <w:t>[1999]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Arial" w:eastAsia="Arial" w:hAnsi="Arial" w:cs="Arial"/>
              </w:rPr>
              <w:t>303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成人本科一类专业学费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课时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3.5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京价（收）字</w:t>
            </w:r>
            <w:r>
              <w:rPr>
                <w:rFonts w:ascii="Arial" w:eastAsia="Arial" w:hAnsi="Arial" w:cs="Arial"/>
              </w:rPr>
              <w:t>[1999]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Arial" w:eastAsia="Arial" w:hAnsi="Arial" w:cs="Arial"/>
              </w:rPr>
              <w:t>303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成人专科二类专业学费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课时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3.5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京价（收）字</w:t>
            </w:r>
            <w:r>
              <w:rPr>
                <w:rFonts w:ascii="Arial" w:eastAsia="Arial" w:hAnsi="Arial" w:cs="Arial"/>
              </w:rPr>
              <w:t>[1999]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Arial" w:eastAsia="Arial" w:hAnsi="Arial" w:cs="Arial"/>
              </w:rPr>
              <w:t>303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成人专科一类专业学费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课时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京价（收）字</w:t>
            </w:r>
            <w:r>
              <w:rPr>
                <w:rFonts w:ascii="Arial" w:eastAsia="Arial" w:hAnsi="Arial" w:cs="Arial"/>
              </w:rPr>
              <w:t>[1999]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Arial" w:eastAsia="Arial" w:hAnsi="Arial" w:cs="Arial"/>
              </w:rPr>
              <w:t>303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自费来华留学生本科生理工科类专业学费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1.4-2.6</w:t>
            </w:r>
            <w:r>
              <w:rPr>
                <w:rFonts w:ascii="宋体" w:eastAsia="宋体" w:hAnsi="宋体" w:cs="宋体"/>
              </w:rPr>
              <w:t>万（可上浮</w:t>
            </w:r>
            <w:r>
              <w:rPr>
                <w:rFonts w:ascii="Arial" w:eastAsia="Arial" w:hAnsi="Arial" w:cs="Arial"/>
              </w:rPr>
              <w:t>10%-30%)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国家教委、国家计委教外来</w:t>
            </w:r>
            <w:r>
              <w:rPr>
                <w:rFonts w:ascii="Arial" w:eastAsia="Arial" w:hAnsi="Arial" w:cs="Arial"/>
              </w:rPr>
              <w:t>[1998]7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自费来华留学生博士生理工科类专业学费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2.2-3.4</w:t>
            </w:r>
            <w:r>
              <w:rPr>
                <w:rFonts w:ascii="宋体" w:eastAsia="宋体" w:hAnsi="宋体" w:cs="宋体"/>
              </w:rPr>
              <w:t>万（可上浮</w:t>
            </w:r>
            <w:r>
              <w:rPr>
                <w:rFonts w:ascii="Arial" w:eastAsia="Arial" w:hAnsi="Arial" w:cs="Arial"/>
              </w:rPr>
              <w:t>10%-30%)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国家教委、国家计委教外来</w:t>
            </w:r>
            <w:r>
              <w:rPr>
                <w:rFonts w:ascii="Arial" w:eastAsia="Arial" w:hAnsi="Arial" w:cs="Arial"/>
              </w:rPr>
              <w:t>[1998]7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自费来华留学生短期生文科类专业学费（三个月）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8000-10000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国家教委、国家计委教外来</w:t>
            </w:r>
            <w:r>
              <w:rPr>
                <w:rFonts w:ascii="Arial" w:eastAsia="Arial" w:hAnsi="Arial" w:cs="Arial"/>
              </w:rPr>
              <w:t>[1998]7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自费来华留学生短期生文科类专业学费（一个月）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3000-4800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国家教委、国家计委教外来</w:t>
            </w:r>
            <w:r>
              <w:rPr>
                <w:rFonts w:ascii="Arial" w:eastAsia="Arial" w:hAnsi="Arial" w:cs="Arial"/>
              </w:rPr>
              <w:t>[1998]7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自费来华留学生高级进修生理工科类专业学费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1.8-3.0</w:t>
            </w:r>
            <w:r>
              <w:rPr>
                <w:rFonts w:ascii="宋体" w:eastAsia="宋体" w:hAnsi="宋体" w:cs="宋体"/>
              </w:rPr>
              <w:t>万（可上浮</w:t>
            </w:r>
            <w:r>
              <w:rPr>
                <w:rFonts w:ascii="Arial" w:eastAsia="Arial" w:hAnsi="Arial" w:cs="Arial"/>
              </w:rPr>
              <w:t>10%-30%)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国家教委、国家计委教外来</w:t>
            </w:r>
            <w:r>
              <w:rPr>
                <w:rFonts w:ascii="Arial" w:eastAsia="Arial" w:hAnsi="Arial" w:cs="Arial"/>
              </w:rPr>
              <w:t>[1998]7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自费来华留学生普通进修生理工科类专业学费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1.4-2.6</w:t>
            </w:r>
            <w:r>
              <w:rPr>
                <w:rFonts w:ascii="宋体" w:eastAsia="宋体" w:hAnsi="宋体" w:cs="宋体"/>
              </w:rPr>
              <w:t>万（可上浮</w:t>
            </w:r>
            <w:r>
              <w:rPr>
                <w:rFonts w:ascii="Arial" w:eastAsia="Arial" w:hAnsi="Arial" w:cs="Arial"/>
              </w:rPr>
              <w:t>10%-30%)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国家教委、国家计委教外来</w:t>
            </w:r>
            <w:r>
              <w:rPr>
                <w:rFonts w:ascii="Arial" w:eastAsia="Arial" w:hAnsi="Arial" w:cs="Arial"/>
              </w:rPr>
              <w:t>[1998]7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自费来华留学生硕士生理工科类专业学费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1.8-3.0</w:t>
            </w:r>
            <w:r>
              <w:rPr>
                <w:rFonts w:ascii="宋体" w:eastAsia="宋体" w:hAnsi="宋体" w:cs="宋体"/>
              </w:rPr>
              <w:t>万（可上浮</w:t>
            </w:r>
            <w:r>
              <w:rPr>
                <w:rFonts w:ascii="Arial" w:eastAsia="Arial" w:hAnsi="Arial" w:cs="Arial"/>
              </w:rPr>
              <w:t>10%-30%)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国家教委、国家计委教外来</w:t>
            </w:r>
            <w:r>
              <w:rPr>
                <w:rFonts w:ascii="Arial" w:eastAsia="Arial" w:hAnsi="Arial" w:cs="Arial"/>
              </w:rPr>
              <w:t>[1998]7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26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普通高校住宿费（北京化工大学（校本部）学生公寓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900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[2005]1816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137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11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3"/>
                <w:szCs w:val="13"/>
              </w:rPr>
              <w:t>号楼）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56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普通高校住宿费（北京化工大学东校区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宋体" w:eastAsia="宋体" w:hAnsi="宋体" w:cs="宋体"/>
              </w:rPr>
              <w:t>号楼）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650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京价（收）字</w:t>
            </w:r>
            <w:r>
              <w:rPr>
                <w:rFonts w:ascii="Arial" w:eastAsia="Arial" w:hAnsi="Arial" w:cs="Arial"/>
              </w:rPr>
              <w:t>[1999]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Arial" w:eastAsia="Arial" w:hAnsi="Arial" w:cs="Arial"/>
              </w:rPr>
              <w:t>014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107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250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普通高校住宿费（北京化工大学东校区安华大厦学生公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1200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[2010]1392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106"/>
        </w:trPr>
        <w:tc>
          <w:tcPr>
            <w:tcW w:w="5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寓）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107"/>
        </w:trPr>
        <w:tc>
          <w:tcPr>
            <w:tcW w:w="5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250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普通高校住宿费（北京化工大学西校区学生公寓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650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京价（收）字</w:t>
            </w:r>
            <w:r>
              <w:rPr>
                <w:rFonts w:ascii="Arial" w:eastAsia="Arial" w:hAnsi="Arial" w:cs="Arial"/>
              </w:rPr>
              <w:t>[1999]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Arial" w:eastAsia="Arial" w:hAnsi="Arial" w:cs="Arial"/>
              </w:rPr>
              <w:t>014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106"/>
        </w:trPr>
        <w:tc>
          <w:tcPr>
            <w:tcW w:w="5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楼）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107"/>
        </w:trPr>
        <w:tc>
          <w:tcPr>
            <w:tcW w:w="5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56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普通高校住宿费（北京化工大学学生公寓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宋体" w:eastAsia="宋体" w:hAnsi="宋体" w:cs="宋体"/>
              </w:rPr>
              <w:t>号楼）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1200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[2011]2402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DD0B17">
        <w:trPr>
          <w:trHeight w:val="107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DD0B17">
        <w:trPr>
          <w:trHeight w:val="356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1F70" w:rsidRDefault="00BD1F70" w:rsidP="00C60A6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普通高校住宿费（三类）（西区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宋体" w:eastAsia="宋体" w:hAnsi="宋体" w:cs="宋体"/>
              </w:rPr>
              <w:t>号楼）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1F70" w:rsidRDefault="00BD1F70" w:rsidP="00C60A69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1F70" w:rsidRDefault="00BD1F70" w:rsidP="00C60A69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750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1F70" w:rsidRDefault="00BD1F70" w:rsidP="00C60A6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京价（收）字</w:t>
            </w:r>
            <w:r>
              <w:rPr>
                <w:rFonts w:ascii="Arial" w:eastAsia="Arial" w:hAnsi="Arial" w:cs="Arial"/>
              </w:rPr>
              <w:t>[1999]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Arial" w:eastAsia="Arial" w:hAnsi="Arial" w:cs="Arial"/>
              </w:rPr>
              <w:t>014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DD0B17">
        <w:trPr>
          <w:trHeight w:val="356"/>
        </w:trPr>
        <w:tc>
          <w:tcPr>
            <w:tcW w:w="57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D1F70" w:rsidRDefault="00BD1F70" w:rsidP="00AB2125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普通高校住宿费（北京化工大学新校区</w:t>
            </w:r>
            <w:r>
              <w:rPr>
                <w:rFonts w:ascii="宋体" w:eastAsia="宋体" w:hAnsi="宋体" w:cs="宋体" w:hint="eastAsia"/>
              </w:rPr>
              <w:t>（昌平）本科生宿舍1#-7#楼</w:t>
            </w:r>
            <w:r>
              <w:rPr>
                <w:rFonts w:ascii="宋体" w:eastAsia="宋体" w:hAnsi="宋体" w:cs="宋体"/>
              </w:rPr>
              <w:t>）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学年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900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BD1F70" w:rsidRDefault="00BD1F70" w:rsidP="00AB2125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</w:t>
            </w:r>
            <w:r>
              <w:rPr>
                <w:rFonts w:ascii="Arial" w:hAnsi="Arial" w:cs="Arial" w:hint="eastAsia"/>
              </w:rPr>
              <w:t>17</w:t>
            </w:r>
            <w:r>
              <w:rPr>
                <w:rFonts w:ascii="Arial" w:eastAsia="Arial" w:hAnsi="Arial" w:cs="Arial"/>
              </w:rPr>
              <w:t>]1</w:t>
            </w:r>
            <w:r>
              <w:rPr>
                <w:rFonts w:ascii="Arial" w:hAnsi="Arial" w:cs="Arial" w:hint="eastAsia"/>
              </w:rPr>
              <w:t>249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264"/>
        </w:trPr>
        <w:tc>
          <w:tcPr>
            <w:tcW w:w="5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自费来华留学生住宿费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床位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宋体" w:eastAsia="宋体" w:hAnsi="宋体" w:cs="宋体"/>
              </w:rPr>
              <w:t>天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12-32</w:t>
            </w:r>
            <w:r>
              <w:rPr>
                <w:rFonts w:ascii="宋体" w:eastAsia="宋体" w:hAnsi="宋体" w:cs="宋体"/>
              </w:rPr>
              <w:t>（最高不超过该标准的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国家教委、国家计委教外来</w:t>
            </w:r>
            <w:r>
              <w:rPr>
                <w:rFonts w:ascii="Arial" w:eastAsia="Arial" w:hAnsi="Arial" w:cs="Arial"/>
              </w:rPr>
              <w:t>[1998]7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/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134"/>
        </w:trPr>
        <w:tc>
          <w:tcPr>
            <w:tcW w:w="5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2.5</w:t>
            </w:r>
            <w:r>
              <w:rPr>
                <w:rFonts w:ascii="宋体" w:eastAsia="宋体" w:hAnsi="宋体" w:cs="宋体"/>
              </w:rPr>
              <w:t>倍，具体按备案标准执行）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15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40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硕士研究生入学考试复试费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人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100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[2008]1974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自费来华留学生报名费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生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400-800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国家教委、国家计委教外来</w:t>
            </w:r>
            <w:r>
              <w:rPr>
                <w:rFonts w:ascii="Arial" w:eastAsia="Arial" w:hAnsi="Arial" w:cs="Arial"/>
              </w:rPr>
              <w:t>[1998]7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339"/>
        </w:trPr>
        <w:tc>
          <w:tcPr>
            <w:tcW w:w="5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博士研究生入学报名考试费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元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宋体" w:eastAsia="宋体" w:hAnsi="宋体" w:cs="宋体"/>
              </w:rPr>
              <w:t>人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200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</w:rPr>
              <w:t>京发改</w:t>
            </w:r>
            <w:proofErr w:type="gramEnd"/>
            <w:r>
              <w:rPr>
                <w:rFonts w:ascii="Arial" w:eastAsia="Arial" w:hAnsi="Arial" w:cs="Arial"/>
              </w:rPr>
              <w:t>[2008]1974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92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F70" w:rsidRDefault="00BD1F7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250"/>
        </w:trPr>
        <w:tc>
          <w:tcPr>
            <w:tcW w:w="5720" w:type="dxa"/>
            <w:vAlign w:val="bottom"/>
          </w:tcPr>
          <w:p w:rsidR="00BD1F70" w:rsidRDefault="00BD1F70">
            <w:pPr>
              <w:rPr>
                <w:sz w:val="21"/>
                <w:szCs w:val="21"/>
              </w:rPr>
            </w:pPr>
          </w:p>
          <w:p w:rsidR="00371AF1" w:rsidRDefault="00371AF1">
            <w:pPr>
              <w:rPr>
                <w:sz w:val="21"/>
                <w:szCs w:val="21"/>
              </w:rPr>
            </w:pPr>
          </w:p>
          <w:p w:rsidR="00371AF1" w:rsidRDefault="00371AF1">
            <w:pPr>
              <w:rPr>
                <w:sz w:val="21"/>
                <w:szCs w:val="21"/>
              </w:rPr>
            </w:pPr>
          </w:p>
          <w:p w:rsidR="00371AF1" w:rsidRDefault="00371AF1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BD1F70" w:rsidRPr="00D740DD" w:rsidRDefault="00BD1F70" w:rsidP="00D740DD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咨询电话：</w:t>
            </w:r>
            <w:r>
              <w:rPr>
                <w:rFonts w:ascii="Arial" w:eastAsia="Arial" w:hAnsi="Arial" w:cs="Arial"/>
              </w:rPr>
              <w:t>644</w:t>
            </w:r>
            <w:r>
              <w:rPr>
                <w:rFonts w:ascii="Arial" w:hAnsi="Arial" w:cs="Arial" w:hint="eastAsia"/>
              </w:rPr>
              <w:t>15481</w:t>
            </w:r>
            <w:r w:rsidR="0095364A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3080" w:type="dxa"/>
            <w:vAlign w:val="bottom"/>
          </w:tcPr>
          <w:p w:rsidR="00BD1F70" w:rsidRDefault="00BD1F70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监督电话：</w:t>
            </w:r>
            <w:r>
              <w:rPr>
                <w:rFonts w:ascii="Arial" w:eastAsia="Arial" w:hAnsi="Arial" w:cs="Arial"/>
              </w:rPr>
              <w:t>64434762</w:t>
            </w:r>
          </w:p>
        </w:tc>
        <w:tc>
          <w:tcPr>
            <w:tcW w:w="3940" w:type="dxa"/>
            <w:vAlign w:val="bottom"/>
          </w:tcPr>
          <w:p w:rsidR="00BD1F70" w:rsidRDefault="00BD1F70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北京市价格举报热线：</w:t>
            </w:r>
            <w:r>
              <w:rPr>
                <w:rFonts w:ascii="Arial" w:eastAsia="Arial" w:hAnsi="Arial" w:cs="Arial"/>
              </w:rPr>
              <w:t>12358</w:t>
            </w:r>
          </w:p>
        </w:tc>
        <w:tc>
          <w:tcPr>
            <w:tcW w:w="960" w:type="dxa"/>
            <w:vAlign w:val="bottom"/>
          </w:tcPr>
          <w:p w:rsidR="00BD1F70" w:rsidRDefault="00BD1F7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542"/>
        </w:trPr>
        <w:tc>
          <w:tcPr>
            <w:tcW w:w="5720" w:type="dxa"/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  <w:p w:rsidR="00371AF1" w:rsidRDefault="00371AF1">
            <w:pPr>
              <w:rPr>
                <w:sz w:val="24"/>
                <w:szCs w:val="24"/>
              </w:rPr>
            </w:pPr>
          </w:p>
          <w:p w:rsidR="00371AF1" w:rsidRDefault="00371AF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北京化工大学财务处</w:t>
            </w:r>
          </w:p>
        </w:tc>
        <w:tc>
          <w:tcPr>
            <w:tcW w:w="3940" w:type="dxa"/>
            <w:vAlign w:val="bottom"/>
          </w:tcPr>
          <w:p w:rsidR="00BD1F70" w:rsidRDefault="00BD1F70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北京化工大学监察室</w:t>
            </w:r>
          </w:p>
        </w:tc>
        <w:tc>
          <w:tcPr>
            <w:tcW w:w="960" w:type="dxa"/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  <w:tr w:rsidR="00BD1F70" w:rsidTr="005D60D9">
        <w:trPr>
          <w:trHeight w:val="542"/>
        </w:trPr>
        <w:tc>
          <w:tcPr>
            <w:tcW w:w="5720" w:type="dxa"/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5436A5" w:rsidRDefault="005436A5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Align w:val="bottom"/>
          </w:tcPr>
          <w:p w:rsidR="00BD1F70" w:rsidRDefault="00BD1F70" w:rsidP="00CF449D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201</w:t>
            </w:r>
            <w:r w:rsidR="005472C9">
              <w:rPr>
                <w:rFonts w:ascii="宋体" w:eastAsia="宋体" w:hAnsi="宋体" w:cs="宋体" w:hint="eastAsia"/>
              </w:rPr>
              <w:t>9</w:t>
            </w:r>
            <w:r>
              <w:rPr>
                <w:rFonts w:ascii="宋体" w:eastAsia="宋体" w:hAnsi="宋体" w:cs="宋体"/>
              </w:rPr>
              <w:t>.</w:t>
            </w:r>
            <w:r w:rsidR="005472C9">
              <w:rPr>
                <w:rFonts w:ascii="宋体" w:eastAsia="宋体" w:hAnsi="宋体" w:cs="宋体" w:hint="eastAsia"/>
              </w:rPr>
              <w:t>0</w:t>
            </w:r>
            <w:r w:rsidR="00CF449D">
              <w:rPr>
                <w:rFonts w:ascii="宋体" w:eastAsia="宋体" w:hAnsi="宋体" w:cs="宋体" w:hint="eastAsia"/>
              </w:rPr>
              <w:t>2.26</w:t>
            </w:r>
          </w:p>
        </w:tc>
        <w:tc>
          <w:tcPr>
            <w:tcW w:w="960" w:type="dxa"/>
            <w:vAlign w:val="bottom"/>
          </w:tcPr>
          <w:p w:rsidR="00BD1F70" w:rsidRDefault="00BD1F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1F70" w:rsidRDefault="00BD1F70">
            <w:pPr>
              <w:rPr>
                <w:sz w:val="1"/>
                <w:szCs w:val="1"/>
              </w:rPr>
            </w:pPr>
          </w:p>
        </w:tc>
      </w:tr>
    </w:tbl>
    <w:p w:rsidR="00F7287C" w:rsidRDefault="00F7287C">
      <w:pPr>
        <w:spacing w:line="1" w:lineRule="exact"/>
        <w:rPr>
          <w:sz w:val="24"/>
          <w:szCs w:val="24"/>
        </w:rPr>
      </w:pPr>
    </w:p>
    <w:sectPr w:rsidR="00F7287C" w:rsidSect="00F7287C">
      <w:pgSz w:w="16840" w:h="23810"/>
      <w:pgMar w:top="785" w:right="496" w:bottom="361" w:left="500" w:header="0" w:footer="0" w:gutter="0"/>
      <w:cols w:space="720" w:equalWidth="0">
        <w:col w:w="158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3F" w:rsidRDefault="006B303F" w:rsidP="008360C2">
      <w:r>
        <w:separator/>
      </w:r>
    </w:p>
  </w:endnote>
  <w:endnote w:type="continuationSeparator" w:id="0">
    <w:p w:rsidR="006B303F" w:rsidRDefault="006B303F" w:rsidP="0083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3F" w:rsidRDefault="006B303F" w:rsidP="008360C2">
      <w:r>
        <w:separator/>
      </w:r>
    </w:p>
  </w:footnote>
  <w:footnote w:type="continuationSeparator" w:id="0">
    <w:p w:rsidR="006B303F" w:rsidRDefault="006B303F" w:rsidP="0083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287C"/>
    <w:rsid w:val="000060EC"/>
    <w:rsid w:val="000567FD"/>
    <w:rsid w:val="00071C03"/>
    <w:rsid w:val="000F4F25"/>
    <w:rsid w:val="00196A15"/>
    <w:rsid w:val="001F7ABA"/>
    <w:rsid w:val="002062FA"/>
    <w:rsid w:val="002659EB"/>
    <w:rsid w:val="002C4577"/>
    <w:rsid w:val="0030568B"/>
    <w:rsid w:val="00314202"/>
    <w:rsid w:val="003200AE"/>
    <w:rsid w:val="00371AF1"/>
    <w:rsid w:val="003A2243"/>
    <w:rsid w:val="003C0BCE"/>
    <w:rsid w:val="00465310"/>
    <w:rsid w:val="004B042A"/>
    <w:rsid w:val="004B4E98"/>
    <w:rsid w:val="004D77F6"/>
    <w:rsid w:val="004E209A"/>
    <w:rsid w:val="004F1395"/>
    <w:rsid w:val="00535D6E"/>
    <w:rsid w:val="005436A5"/>
    <w:rsid w:val="005472C9"/>
    <w:rsid w:val="005B6A05"/>
    <w:rsid w:val="005B7C21"/>
    <w:rsid w:val="005D60D9"/>
    <w:rsid w:val="005F3346"/>
    <w:rsid w:val="006B303F"/>
    <w:rsid w:val="006B4727"/>
    <w:rsid w:val="006F0E0A"/>
    <w:rsid w:val="007614CC"/>
    <w:rsid w:val="008360C2"/>
    <w:rsid w:val="008F1190"/>
    <w:rsid w:val="009313CB"/>
    <w:rsid w:val="0095364A"/>
    <w:rsid w:val="00993000"/>
    <w:rsid w:val="00AB2125"/>
    <w:rsid w:val="00BD1F70"/>
    <w:rsid w:val="00C472A3"/>
    <w:rsid w:val="00CF449D"/>
    <w:rsid w:val="00D218E0"/>
    <w:rsid w:val="00D251C8"/>
    <w:rsid w:val="00D40FD1"/>
    <w:rsid w:val="00D740DD"/>
    <w:rsid w:val="00DC65C0"/>
    <w:rsid w:val="00DD0B17"/>
    <w:rsid w:val="00DE61FD"/>
    <w:rsid w:val="00EB6E89"/>
    <w:rsid w:val="00ED5C19"/>
    <w:rsid w:val="00F7287C"/>
    <w:rsid w:val="00FC3144"/>
    <w:rsid w:val="00F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0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0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0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39</cp:revision>
  <cp:lastPrinted>2017-09-01T06:39:00Z</cp:lastPrinted>
  <dcterms:created xsi:type="dcterms:W3CDTF">2017-09-04T07:24:00Z</dcterms:created>
  <dcterms:modified xsi:type="dcterms:W3CDTF">2019-03-01T08:30:00Z</dcterms:modified>
</cp:coreProperties>
</file>