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2022年研究生课程及教材建设项目评审结果公示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根据《关于北京化工大学2022年研究生课程及教材建设项目申报的通知》，学校组织了2022年研究生课程及教材建设项目的评审工作。经过个人申报、学院初审、专家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函评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等环节，拟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立项研究生在线课程建设项目10项、研究生校企联合课程建设项目5项和研究生教材建设项目10项</w:t>
      </w:r>
      <w:r>
        <w:rPr>
          <w:rFonts w:ascii="仿宋" w:hAnsi="仿宋" w:eastAsia="仿宋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现将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  <w:lang w:val="en-US" w:eastAsia="zh-CN"/>
        </w:rPr>
        <w:t>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评审结果公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highlight w:val="none"/>
          <w:shd w:val="clear" w:color="auto" w:fill="FFFFFF"/>
        </w:rPr>
        <w:t>示3天。如有异议，请与研究生院联系。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联系人：杨阳  联系电话：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010-64451373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附件: 2022年研究生课程及教材建设项目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拟立项名单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北京化工大学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附件: 2022年研究生课程及教材建设项目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拟立项名单</w:t>
      </w:r>
    </w:p>
    <w:tbl>
      <w:tblPr>
        <w:tblW w:w="8770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900"/>
        <w:gridCol w:w="2658"/>
        <w:gridCol w:w="1199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申报类别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界面热力学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张现仁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材料与化工伦理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石淑先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MXene材料：制备、性质与应用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振动力学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机械设备故障诊断理论及方法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孙永磊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高级管理学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高等无机合成化学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数学物理方程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许兰喜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研究生教材建设项目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《新时代中国特色社会主义理论与实践》案例集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研究生校企联合课程建设项目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微机电系统与微流控技术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范一强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研究生校企联合课程建设项目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商业银行经营管理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研究生校企联合课程建设项目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财务报表分析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张爱美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研究生校企联合课程建设项目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产品工程学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冯拥军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研究生校企联合课程建设项目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微生物生物技术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张桂敏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高聚物加工流变学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智能控制理论及应用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现代工业信号分析与数据处理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黄静雯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随机过程理论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张凤元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工程经济学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吴卫红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傅飞强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群论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袁子刚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马克思主义与当代西方经典原著选读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许文星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生化分离工程（留学生）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吕永琴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研究生在线课程建设项目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酶与生物催化（留学生）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王诗卉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生命学院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3NWIwMjM0MWU3MTIyYzNjNmQ3MmI0YWJiYTMyN2EifQ=="/>
  </w:docVars>
  <w:rsids>
    <w:rsidRoot w:val="00CA79EE"/>
    <w:rsid w:val="00026A61"/>
    <w:rsid w:val="00056959"/>
    <w:rsid w:val="000B46B9"/>
    <w:rsid w:val="000D218E"/>
    <w:rsid w:val="000F5D24"/>
    <w:rsid w:val="001141BA"/>
    <w:rsid w:val="001203F7"/>
    <w:rsid w:val="00132B44"/>
    <w:rsid w:val="00140504"/>
    <w:rsid w:val="001F795F"/>
    <w:rsid w:val="00203D22"/>
    <w:rsid w:val="002450BB"/>
    <w:rsid w:val="002471EF"/>
    <w:rsid w:val="002D2B2D"/>
    <w:rsid w:val="002E311F"/>
    <w:rsid w:val="003D7ED3"/>
    <w:rsid w:val="00402DA2"/>
    <w:rsid w:val="004731AB"/>
    <w:rsid w:val="004B225B"/>
    <w:rsid w:val="004D31AF"/>
    <w:rsid w:val="0055736B"/>
    <w:rsid w:val="005E7BEC"/>
    <w:rsid w:val="00622EF9"/>
    <w:rsid w:val="00646000"/>
    <w:rsid w:val="0070671E"/>
    <w:rsid w:val="00713158"/>
    <w:rsid w:val="00760ADC"/>
    <w:rsid w:val="00772A36"/>
    <w:rsid w:val="009047CD"/>
    <w:rsid w:val="0094236D"/>
    <w:rsid w:val="0099033D"/>
    <w:rsid w:val="00AA6412"/>
    <w:rsid w:val="00BF6DC5"/>
    <w:rsid w:val="00C05097"/>
    <w:rsid w:val="00CA79EE"/>
    <w:rsid w:val="00D66329"/>
    <w:rsid w:val="00D72848"/>
    <w:rsid w:val="00E02D35"/>
    <w:rsid w:val="00E5466E"/>
    <w:rsid w:val="00E76D0A"/>
    <w:rsid w:val="00E807A9"/>
    <w:rsid w:val="00F479E9"/>
    <w:rsid w:val="56CF3FBB"/>
    <w:rsid w:val="7EF3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215</Words>
  <Characters>241</Characters>
  <Lines>13</Lines>
  <Paragraphs>3</Paragraphs>
  <TotalTime>33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2019-12-20T07:23:00Z</dcterms:created>
  <dc:creator>文学</dc:creator>
  <cp:lastModifiedBy>繁花盛开</cp:lastModifiedBy>
  <cp:lastPrinted>2020-01-07T05:48:00Z</cp:lastPrinted>
  <dcterms:modified xsi:type="dcterms:W3CDTF">2022-06-10T03:00:45Z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5DA2B729B41B4136A676B11A30709E11</vt:lpwstr>
  </property>
</Properties>
</file>