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0DC" w:rsidRPr="000A6DDE" w:rsidRDefault="002E20DC" w:rsidP="002E20DC">
      <w:pPr>
        <w:autoSpaceDN w:val="0"/>
        <w:spacing w:line="600" w:lineRule="exact"/>
        <w:jc w:val="left"/>
        <w:rPr>
          <w:rFonts w:ascii="黑体" w:eastAsia="黑体" w:hAnsi="黑体" w:hint="eastAsia"/>
          <w:bCs/>
          <w:sz w:val="32"/>
        </w:rPr>
      </w:pPr>
      <w:r w:rsidRPr="000A6DDE">
        <w:rPr>
          <w:rFonts w:ascii="黑体" w:eastAsia="黑体" w:hAnsi="黑体" w:hint="eastAsia"/>
          <w:bCs/>
          <w:sz w:val="32"/>
        </w:rPr>
        <w:t>附件1</w:t>
      </w:r>
    </w:p>
    <w:p w:rsidR="002E20DC" w:rsidRPr="000A6DDE" w:rsidRDefault="002E20DC" w:rsidP="002E20DC">
      <w:pPr>
        <w:autoSpaceDN w:val="0"/>
        <w:spacing w:line="600" w:lineRule="exact"/>
        <w:jc w:val="center"/>
        <w:rPr>
          <w:rFonts w:ascii="方正小标宋简体" w:eastAsia="方正小标宋简体" w:hAnsi="方正小标宋简体"/>
          <w:bCs/>
          <w:sz w:val="40"/>
        </w:rPr>
      </w:pPr>
      <w:r w:rsidRPr="000A6DDE">
        <w:rPr>
          <w:rFonts w:ascii="方正小标宋简体" w:eastAsia="方正小标宋简体" w:hAnsi="方正小标宋简体"/>
          <w:bCs/>
          <w:sz w:val="40"/>
        </w:rPr>
        <w:t>河南省</w:t>
      </w:r>
      <w:r w:rsidRPr="000A6DDE">
        <w:rPr>
          <w:rFonts w:ascii="方正小标宋简体" w:eastAsia="方正小标宋简体" w:hAnsi="方正小标宋简体" w:hint="eastAsia"/>
          <w:bCs/>
          <w:sz w:val="40"/>
        </w:rPr>
        <w:t>科学院（科高集团）</w:t>
      </w:r>
      <w:r w:rsidRPr="000A6DDE">
        <w:rPr>
          <w:rFonts w:ascii="方正小标宋简体" w:eastAsia="方正小标宋简体" w:hAnsi="方正小标宋简体"/>
          <w:bCs/>
          <w:sz w:val="40"/>
        </w:rPr>
        <w:t>2019</w:t>
      </w:r>
      <w:r w:rsidRPr="000A6DDE">
        <w:rPr>
          <w:rFonts w:ascii="方正小标宋简体" w:eastAsia="方正小标宋简体" w:hAnsi="方正小标宋简体" w:hint="eastAsia"/>
          <w:bCs/>
          <w:sz w:val="40"/>
        </w:rPr>
        <w:t>年</w:t>
      </w:r>
    </w:p>
    <w:p w:rsidR="002E20DC" w:rsidRPr="000A6DDE" w:rsidRDefault="002E20DC" w:rsidP="002E20DC">
      <w:pPr>
        <w:autoSpaceDN w:val="0"/>
        <w:spacing w:line="600" w:lineRule="exact"/>
        <w:jc w:val="center"/>
        <w:rPr>
          <w:rFonts w:ascii="仿宋" w:eastAsia="仿宋" w:hAnsi="仿宋" w:hint="eastAsia"/>
          <w:bCs/>
          <w:sz w:val="32"/>
        </w:rPr>
      </w:pPr>
      <w:r w:rsidRPr="00E23243">
        <w:rPr>
          <w:rFonts w:ascii="方正小标宋简体" w:eastAsia="方正小标宋简体" w:hAnsi="方正小标宋简体" w:hint="eastAsia"/>
          <w:bCs/>
          <w:sz w:val="40"/>
        </w:rPr>
        <w:t>校园招聘工作人员</w:t>
      </w:r>
      <w:r w:rsidRPr="000A6DDE">
        <w:rPr>
          <w:rFonts w:ascii="方正小标宋简体" w:eastAsia="方正小标宋简体" w:hAnsi="方正小标宋简体" w:hint="eastAsia"/>
          <w:bCs/>
          <w:sz w:val="40"/>
        </w:rPr>
        <w:t>一览表</w:t>
      </w:r>
    </w:p>
    <w:tbl>
      <w:tblPr>
        <w:tblW w:w="11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1034"/>
        <w:gridCol w:w="616"/>
        <w:gridCol w:w="499"/>
        <w:gridCol w:w="709"/>
        <w:gridCol w:w="1276"/>
        <w:gridCol w:w="1723"/>
        <w:gridCol w:w="1134"/>
        <w:gridCol w:w="992"/>
        <w:gridCol w:w="1254"/>
        <w:gridCol w:w="630"/>
        <w:gridCol w:w="630"/>
      </w:tblGrid>
      <w:tr w:rsidR="002E20DC" w:rsidRPr="000A6DDE" w:rsidTr="00632916">
        <w:trPr>
          <w:trHeight w:val="480"/>
          <w:jc w:val="center"/>
        </w:trPr>
        <w:tc>
          <w:tcPr>
            <w:tcW w:w="523" w:type="dxa"/>
            <w:shd w:val="clear" w:color="auto" w:fill="auto"/>
            <w:vAlign w:val="center"/>
            <w:hideMark/>
          </w:tcPr>
          <w:p w:rsidR="002E20DC" w:rsidRPr="000A6DDE" w:rsidRDefault="002E20DC" w:rsidP="00632916">
            <w:pPr>
              <w:widowControl/>
              <w:jc w:val="center"/>
              <w:rPr>
                <w:rFonts w:ascii="宋体" w:hAnsi="宋体" w:cs="宋体"/>
                <w:b/>
                <w:bCs/>
                <w:kern w:val="0"/>
                <w:sz w:val="20"/>
              </w:rPr>
            </w:pPr>
            <w:r w:rsidRPr="000A6DDE">
              <w:rPr>
                <w:rFonts w:ascii="宋体" w:hAnsi="宋体" w:cs="宋体" w:hint="eastAsia"/>
                <w:b/>
                <w:bCs/>
                <w:kern w:val="0"/>
                <w:sz w:val="20"/>
              </w:rPr>
              <w:t>编号</w:t>
            </w:r>
          </w:p>
        </w:tc>
        <w:tc>
          <w:tcPr>
            <w:tcW w:w="1034" w:type="dxa"/>
            <w:shd w:val="clear" w:color="auto" w:fill="auto"/>
            <w:vAlign w:val="center"/>
            <w:hideMark/>
          </w:tcPr>
          <w:p w:rsidR="002E20DC" w:rsidRPr="000A6DDE" w:rsidRDefault="002E20DC" w:rsidP="00632916">
            <w:pPr>
              <w:widowControl/>
              <w:jc w:val="center"/>
              <w:rPr>
                <w:rFonts w:ascii="宋体" w:hAnsi="宋体" w:cs="宋体" w:hint="eastAsia"/>
                <w:b/>
                <w:bCs/>
                <w:kern w:val="0"/>
                <w:sz w:val="20"/>
              </w:rPr>
            </w:pPr>
            <w:r w:rsidRPr="000A6DDE">
              <w:rPr>
                <w:rFonts w:ascii="宋体" w:hAnsi="宋体" w:cs="宋体" w:hint="eastAsia"/>
                <w:b/>
                <w:bCs/>
                <w:kern w:val="0"/>
                <w:sz w:val="20"/>
              </w:rPr>
              <w:t>单位名称</w:t>
            </w:r>
          </w:p>
        </w:tc>
        <w:tc>
          <w:tcPr>
            <w:tcW w:w="616" w:type="dxa"/>
            <w:shd w:val="clear" w:color="auto" w:fill="auto"/>
            <w:vAlign w:val="center"/>
            <w:hideMark/>
          </w:tcPr>
          <w:p w:rsidR="002E20DC" w:rsidRPr="000A6DDE" w:rsidRDefault="002E20DC" w:rsidP="00632916">
            <w:pPr>
              <w:widowControl/>
              <w:jc w:val="center"/>
              <w:rPr>
                <w:rFonts w:ascii="宋体" w:hAnsi="宋体" w:cs="宋体" w:hint="eastAsia"/>
                <w:b/>
                <w:bCs/>
                <w:kern w:val="0"/>
                <w:sz w:val="20"/>
              </w:rPr>
            </w:pPr>
            <w:r w:rsidRPr="000A6DDE">
              <w:rPr>
                <w:rFonts w:ascii="宋体" w:hAnsi="宋体" w:cs="宋体" w:hint="eastAsia"/>
                <w:b/>
                <w:bCs/>
                <w:kern w:val="0"/>
                <w:sz w:val="20"/>
              </w:rPr>
              <w:t>岗位</w:t>
            </w:r>
          </w:p>
        </w:tc>
        <w:tc>
          <w:tcPr>
            <w:tcW w:w="499" w:type="dxa"/>
            <w:shd w:val="clear" w:color="auto" w:fill="auto"/>
            <w:vAlign w:val="center"/>
            <w:hideMark/>
          </w:tcPr>
          <w:p w:rsidR="002E20DC" w:rsidRPr="000A6DDE" w:rsidRDefault="002E20DC" w:rsidP="00632916">
            <w:pPr>
              <w:widowControl/>
              <w:jc w:val="center"/>
              <w:rPr>
                <w:rFonts w:ascii="宋体" w:hAnsi="宋体" w:cs="宋体" w:hint="eastAsia"/>
                <w:b/>
                <w:bCs/>
                <w:kern w:val="0"/>
                <w:sz w:val="20"/>
              </w:rPr>
            </w:pPr>
            <w:r w:rsidRPr="000A6DDE">
              <w:rPr>
                <w:rFonts w:ascii="宋体" w:hAnsi="宋体" w:cs="宋体" w:hint="eastAsia"/>
                <w:b/>
                <w:bCs/>
                <w:kern w:val="0"/>
                <w:sz w:val="20"/>
              </w:rPr>
              <w:t>人数</w:t>
            </w:r>
          </w:p>
        </w:tc>
        <w:tc>
          <w:tcPr>
            <w:tcW w:w="709" w:type="dxa"/>
            <w:shd w:val="clear" w:color="auto" w:fill="auto"/>
            <w:vAlign w:val="center"/>
            <w:hideMark/>
          </w:tcPr>
          <w:p w:rsidR="002E20DC" w:rsidRPr="000A6DDE" w:rsidRDefault="002E20DC" w:rsidP="00632916">
            <w:pPr>
              <w:widowControl/>
              <w:jc w:val="center"/>
              <w:rPr>
                <w:rFonts w:ascii="宋体" w:hAnsi="宋体" w:cs="宋体" w:hint="eastAsia"/>
                <w:b/>
                <w:bCs/>
                <w:kern w:val="0"/>
                <w:sz w:val="20"/>
              </w:rPr>
            </w:pPr>
            <w:r w:rsidRPr="000A6DDE">
              <w:rPr>
                <w:rFonts w:ascii="宋体" w:hAnsi="宋体" w:cs="宋体" w:hint="eastAsia"/>
                <w:b/>
                <w:bCs/>
                <w:kern w:val="0"/>
                <w:sz w:val="20"/>
              </w:rPr>
              <w:t>学历</w:t>
            </w:r>
          </w:p>
        </w:tc>
        <w:tc>
          <w:tcPr>
            <w:tcW w:w="1276" w:type="dxa"/>
            <w:shd w:val="clear" w:color="auto" w:fill="auto"/>
            <w:vAlign w:val="center"/>
            <w:hideMark/>
          </w:tcPr>
          <w:p w:rsidR="002E20DC" w:rsidRPr="000A6DDE" w:rsidRDefault="002E20DC" w:rsidP="00632916">
            <w:pPr>
              <w:widowControl/>
              <w:jc w:val="center"/>
              <w:rPr>
                <w:rFonts w:ascii="宋体" w:hAnsi="宋体" w:cs="宋体" w:hint="eastAsia"/>
                <w:b/>
                <w:bCs/>
                <w:kern w:val="0"/>
                <w:sz w:val="20"/>
              </w:rPr>
            </w:pPr>
            <w:r w:rsidRPr="000A6DDE">
              <w:rPr>
                <w:rFonts w:ascii="宋体" w:hAnsi="宋体" w:cs="宋体" w:hint="eastAsia"/>
                <w:b/>
                <w:bCs/>
                <w:kern w:val="0"/>
                <w:sz w:val="20"/>
              </w:rPr>
              <w:t>专业要求</w:t>
            </w:r>
          </w:p>
        </w:tc>
        <w:tc>
          <w:tcPr>
            <w:tcW w:w="1723" w:type="dxa"/>
            <w:shd w:val="clear" w:color="auto" w:fill="auto"/>
            <w:vAlign w:val="center"/>
            <w:hideMark/>
          </w:tcPr>
          <w:p w:rsidR="002E20DC" w:rsidRPr="000A6DDE" w:rsidRDefault="002E20DC" w:rsidP="00632916">
            <w:pPr>
              <w:widowControl/>
              <w:jc w:val="center"/>
              <w:rPr>
                <w:rFonts w:ascii="宋体" w:hAnsi="宋体" w:cs="宋体" w:hint="eastAsia"/>
                <w:b/>
                <w:bCs/>
                <w:kern w:val="0"/>
                <w:sz w:val="20"/>
              </w:rPr>
            </w:pPr>
            <w:r w:rsidRPr="000A6DDE">
              <w:rPr>
                <w:rFonts w:ascii="宋体" w:hAnsi="宋体" w:cs="宋体" w:hint="eastAsia"/>
                <w:b/>
                <w:bCs/>
                <w:kern w:val="0"/>
                <w:sz w:val="20"/>
              </w:rPr>
              <w:t>岗位描述</w:t>
            </w:r>
          </w:p>
        </w:tc>
        <w:tc>
          <w:tcPr>
            <w:tcW w:w="1134" w:type="dxa"/>
            <w:shd w:val="clear" w:color="auto" w:fill="auto"/>
            <w:vAlign w:val="center"/>
            <w:hideMark/>
          </w:tcPr>
          <w:p w:rsidR="002E20DC" w:rsidRPr="000A6DDE" w:rsidRDefault="002E20DC" w:rsidP="00632916">
            <w:pPr>
              <w:widowControl/>
              <w:jc w:val="center"/>
              <w:rPr>
                <w:rFonts w:ascii="宋体" w:hAnsi="宋体" w:cs="宋体" w:hint="eastAsia"/>
                <w:b/>
                <w:bCs/>
                <w:kern w:val="0"/>
                <w:sz w:val="20"/>
              </w:rPr>
            </w:pPr>
            <w:r w:rsidRPr="000A6DDE">
              <w:rPr>
                <w:rFonts w:ascii="宋体" w:hAnsi="宋体" w:cs="宋体" w:hint="eastAsia"/>
                <w:b/>
                <w:bCs/>
                <w:kern w:val="0"/>
                <w:sz w:val="20"/>
              </w:rPr>
              <w:t>联系方式</w:t>
            </w:r>
          </w:p>
        </w:tc>
        <w:tc>
          <w:tcPr>
            <w:tcW w:w="992" w:type="dxa"/>
            <w:shd w:val="clear" w:color="auto" w:fill="auto"/>
            <w:vAlign w:val="center"/>
          </w:tcPr>
          <w:p w:rsidR="002E20DC" w:rsidRPr="000A6DDE" w:rsidRDefault="002E20DC" w:rsidP="00632916">
            <w:pPr>
              <w:widowControl/>
              <w:jc w:val="center"/>
              <w:rPr>
                <w:b/>
                <w:bCs/>
                <w:kern w:val="0"/>
                <w:sz w:val="20"/>
              </w:rPr>
            </w:pPr>
            <w:r w:rsidRPr="000A6DDE">
              <w:rPr>
                <w:rFonts w:hint="eastAsia"/>
                <w:b/>
                <w:bCs/>
                <w:sz w:val="20"/>
              </w:rPr>
              <w:t>薪酬、福利、补贴</w:t>
            </w:r>
          </w:p>
        </w:tc>
        <w:tc>
          <w:tcPr>
            <w:tcW w:w="1254" w:type="dxa"/>
            <w:vAlign w:val="center"/>
          </w:tcPr>
          <w:p w:rsidR="002E20DC" w:rsidRPr="000A6DDE" w:rsidRDefault="002E20DC" w:rsidP="00632916">
            <w:pPr>
              <w:widowControl/>
              <w:jc w:val="center"/>
              <w:rPr>
                <w:rFonts w:ascii="宋体" w:hAnsi="宋体" w:cs="宋体" w:hint="eastAsia"/>
                <w:b/>
                <w:bCs/>
                <w:kern w:val="0"/>
                <w:sz w:val="20"/>
              </w:rPr>
            </w:pPr>
            <w:r w:rsidRPr="000A6DDE">
              <w:rPr>
                <w:rFonts w:ascii="宋体" w:hAnsi="宋体" w:cs="宋体" w:hint="eastAsia"/>
                <w:b/>
                <w:bCs/>
                <w:kern w:val="0"/>
                <w:sz w:val="20"/>
              </w:rPr>
              <w:t>优惠政策</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E20DC" w:rsidRPr="000A6DDE" w:rsidRDefault="002E20DC" w:rsidP="00632916">
            <w:pPr>
              <w:widowControl/>
              <w:jc w:val="center"/>
              <w:rPr>
                <w:b/>
                <w:bCs/>
                <w:kern w:val="0"/>
                <w:sz w:val="20"/>
              </w:rPr>
            </w:pPr>
            <w:r w:rsidRPr="000A6DDE">
              <w:rPr>
                <w:rFonts w:hint="eastAsia"/>
                <w:b/>
                <w:bCs/>
                <w:sz w:val="20"/>
              </w:rPr>
              <w:t>工作地点</w:t>
            </w:r>
          </w:p>
        </w:tc>
        <w:tc>
          <w:tcPr>
            <w:tcW w:w="630" w:type="dxa"/>
            <w:tcBorders>
              <w:top w:val="single" w:sz="4" w:space="0" w:color="auto"/>
              <w:left w:val="single" w:sz="4" w:space="0" w:color="auto"/>
              <w:bottom w:val="single" w:sz="4" w:space="0" w:color="auto"/>
              <w:right w:val="single" w:sz="4" w:space="0" w:color="auto"/>
            </w:tcBorders>
            <w:vAlign w:val="center"/>
          </w:tcPr>
          <w:p w:rsidR="002E20DC" w:rsidRPr="000A6DDE" w:rsidRDefault="002E20DC" w:rsidP="00632916">
            <w:pPr>
              <w:widowControl/>
              <w:jc w:val="center"/>
              <w:rPr>
                <w:rFonts w:hint="eastAsia"/>
                <w:b/>
                <w:bCs/>
                <w:sz w:val="20"/>
              </w:rPr>
            </w:pPr>
            <w:r>
              <w:rPr>
                <w:rFonts w:hint="eastAsia"/>
                <w:b/>
                <w:bCs/>
                <w:sz w:val="20"/>
              </w:rPr>
              <w:t>单位</w:t>
            </w:r>
            <w:r>
              <w:rPr>
                <w:b/>
                <w:bCs/>
                <w:sz w:val="20"/>
              </w:rPr>
              <w:t>性质</w:t>
            </w:r>
          </w:p>
        </w:tc>
      </w:tr>
      <w:tr w:rsidR="002E20DC" w:rsidRPr="000A6DDE" w:rsidTr="00632916">
        <w:trPr>
          <w:trHeight w:val="1109"/>
          <w:jc w:val="center"/>
        </w:trPr>
        <w:tc>
          <w:tcPr>
            <w:tcW w:w="523" w:type="dxa"/>
            <w:vMerge w:val="restart"/>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1</w:t>
            </w:r>
          </w:p>
        </w:tc>
        <w:tc>
          <w:tcPr>
            <w:tcW w:w="1034" w:type="dxa"/>
            <w:vMerge w:val="restart"/>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河南省科学院地理研究所</w:t>
            </w:r>
          </w:p>
        </w:tc>
        <w:tc>
          <w:tcPr>
            <w:tcW w:w="616"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科学研究</w:t>
            </w:r>
          </w:p>
        </w:tc>
        <w:tc>
          <w:tcPr>
            <w:tcW w:w="499"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5</w:t>
            </w:r>
          </w:p>
        </w:tc>
        <w:tc>
          <w:tcPr>
            <w:tcW w:w="709"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博士</w:t>
            </w:r>
          </w:p>
        </w:tc>
        <w:tc>
          <w:tcPr>
            <w:tcW w:w="1276"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自然地理和人文地理方向</w:t>
            </w:r>
          </w:p>
        </w:tc>
        <w:tc>
          <w:tcPr>
            <w:tcW w:w="1723"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地理科学研究</w:t>
            </w:r>
          </w:p>
        </w:tc>
        <w:tc>
          <w:tcPr>
            <w:tcW w:w="1134" w:type="dxa"/>
            <w:vMerge w:val="restart"/>
            <w:shd w:val="clear" w:color="auto" w:fill="auto"/>
            <w:vAlign w:val="center"/>
          </w:tcPr>
          <w:p w:rsidR="002E20DC" w:rsidRPr="000A6DDE" w:rsidRDefault="002E20DC" w:rsidP="00632916">
            <w:pPr>
              <w:widowControl/>
              <w:jc w:val="center"/>
              <w:rPr>
                <w:rFonts w:ascii="宋体" w:hAnsi="宋体" w:cs="宋体"/>
                <w:sz w:val="20"/>
              </w:rPr>
            </w:pPr>
            <w:r w:rsidRPr="000A6DDE">
              <w:rPr>
                <w:rFonts w:ascii="宋体" w:hAnsi="宋体" w:cs="宋体" w:hint="eastAsia"/>
                <w:sz w:val="20"/>
              </w:rPr>
              <w:t>宋立生</w:t>
            </w:r>
          </w:p>
          <w:p w:rsidR="002E20DC" w:rsidRPr="007F20B5" w:rsidRDefault="002E20DC" w:rsidP="00632916">
            <w:pPr>
              <w:widowControl/>
              <w:jc w:val="center"/>
              <w:rPr>
                <w:rFonts w:ascii="宋体" w:hAnsi="宋体" w:cs="宋体" w:hint="eastAsia"/>
                <w:sz w:val="20"/>
              </w:rPr>
            </w:pPr>
            <w:r w:rsidRPr="000A6DDE">
              <w:rPr>
                <w:rFonts w:ascii="宋体" w:hAnsi="宋体" w:cs="宋体" w:hint="eastAsia"/>
                <w:sz w:val="20"/>
              </w:rPr>
              <w:t>0371-67946054</w:t>
            </w:r>
          </w:p>
        </w:tc>
        <w:tc>
          <w:tcPr>
            <w:tcW w:w="992" w:type="dxa"/>
            <w:shd w:val="clear" w:color="auto" w:fill="auto"/>
            <w:vAlign w:val="center"/>
          </w:tcPr>
          <w:p w:rsidR="002E20DC" w:rsidRPr="000A6DDE" w:rsidRDefault="002E20DC" w:rsidP="00632916">
            <w:pPr>
              <w:jc w:val="center"/>
              <w:rPr>
                <w:rFonts w:hint="eastAsia"/>
                <w:sz w:val="20"/>
              </w:rPr>
            </w:pPr>
            <w:r w:rsidRPr="000A6DDE">
              <w:rPr>
                <w:rFonts w:hint="eastAsia"/>
                <w:sz w:val="20"/>
              </w:rPr>
              <w:t>8000</w:t>
            </w:r>
            <w:r w:rsidRPr="000A6DDE">
              <w:rPr>
                <w:rFonts w:hint="eastAsia"/>
                <w:sz w:val="20"/>
              </w:rPr>
              <w:t>元</w:t>
            </w:r>
            <w:r w:rsidRPr="000A6DDE">
              <w:rPr>
                <w:rFonts w:hint="eastAsia"/>
                <w:sz w:val="20"/>
              </w:rPr>
              <w:t>/</w:t>
            </w:r>
            <w:r w:rsidRPr="000A6DDE">
              <w:rPr>
                <w:rFonts w:hint="eastAsia"/>
                <w:sz w:val="20"/>
              </w:rPr>
              <w:t>月</w:t>
            </w:r>
          </w:p>
        </w:tc>
        <w:tc>
          <w:tcPr>
            <w:tcW w:w="1254" w:type="dxa"/>
            <w:vAlign w:val="center"/>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事业编制，享受“智汇郑州”人才政策</w:t>
            </w:r>
          </w:p>
        </w:tc>
        <w:tc>
          <w:tcPr>
            <w:tcW w:w="630" w:type="dxa"/>
            <w:vMerge w:val="restart"/>
            <w:tcBorders>
              <w:top w:val="nil"/>
              <w:left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r w:rsidRPr="000A6DDE">
              <w:rPr>
                <w:rFonts w:hint="eastAsia"/>
                <w:sz w:val="20"/>
              </w:rPr>
              <w:t>郑州</w:t>
            </w:r>
          </w:p>
        </w:tc>
        <w:tc>
          <w:tcPr>
            <w:tcW w:w="630" w:type="dxa"/>
            <w:vMerge w:val="restart"/>
            <w:tcBorders>
              <w:top w:val="nil"/>
              <w:left w:val="single" w:sz="4" w:space="0" w:color="auto"/>
              <w:right w:val="single" w:sz="4" w:space="0" w:color="auto"/>
            </w:tcBorders>
            <w:vAlign w:val="center"/>
          </w:tcPr>
          <w:p w:rsidR="002E20DC" w:rsidRPr="000A6DDE" w:rsidRDefault="002E20DC" w:rsidP="00632916">
            <w:pPr>
              <w:jc w:val="center"/>
              <w:rPr>
                <w:rFonts w:hint="eastAsia"/>
                <w:sz w:val="20"/>
              </w:rPr>
            </w:pPr>
            <w:r>
              <w:rPr>
                <w:rFonts w:hint="eastAsia"/>
                <w:sz w:val="20"/>
              </w:rPr>
              <w:t>事业</w:t>
            </w:r>
          </w:p>
        </w:tc>
      </w:tr>
      <w:tr w:rsidR="002E20DC" w:rsidRPr="000A6DDE" w:rsidTr="00632916">
        <w:trPr>
          <w:trHeight w:val="971"/>
          <w:jc w:val="center"/>
        </w:trPr>
        <w:tc>
          <w:tcPr>
            <w:tcW w:w="523" w:type="dxa"/>
            <w:vMerge/>
            <w:vAlign w:val="center"/>
            <w:hideMark/>
          </w:tcPr>
          <w:p w:rsidR="002E20DC" w:rsidRPr="000A6DDE" w:rsidRDefault="002E20DC" w:rsidP="00632916">
            <w:pPr>
              <w:widowControl/>
              <w:jc w:val="left"/>
              <w:rPr>
                <w:rFonts w:ascii="宋体" w:hAnsi="宋体" w:cs="宋体"/>
                <w:kern w:val="0"/>
                <w:sz w:val="20"/>
              </w:rPr>
            </w:pPr>
          </w:p>
        </w:tc>
        <w:tc>
          <w:tcPr>
            <w:tcW w:w="1034" w:type="dxa"/>
            <w:vMerge/>
            <w:vAlign w:val="center"/>
            <w:hideMark/>
          </w:tcPr>
          <w:p w:rsidR="002E20DC" w:rsidRPr="000A6DDE" w:rsidRDefault="002E20DC" w:rsidP="00632916">
            <w:pPr>
              <w:widowControl/>
              <w:jc w:val="left"/>
              <w:rPr>
                <w:rFonts w:ascii="宋体" w:hAnsi="宋体" w:cs="宋体"/>
                <w:kern w:val="0"/>
                <w:sz w:val="20"/>
              </w:rPr>
            </w:pPr>
          </w:p>
        </w:tc>
        <w:tc>
          <w:tcPr>
            <w:tcW w:w="616"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科学研究</w:t>
            </w:r>
          </w:p>
        </w:tc>
        <w:tc>
          <w:tcPr>
            <w:tcW w:w="499"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Pr>
                <w:rFonts w:ascii="宋体" w:hAnsi="宋体" w:cs="宋体"/>
                <w:kern w:val="0"/>
                <w:sz w:val="20"/>
              </w:rPr>
              <w:t>5</w:t>
            </w:r>
          </w:p>
        </w:tc>
        <w:tc>
          <w:tcPr>
            <w:tcW w:w="709"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硕士</w:t>
            </w:r>
          </w:p>
        </w:tc>
        <w:tc>
          <w:tcPr>
            <w:tcW w:w="1276" w:type="dxa"/>
            <w:shd w:val="clear" w:color="auto" w:fill="auto"/>
            <w:vAlign w:val="center"/>
            <w:hideMark/>
          </w:tcPr>
          <w:p w:rsidR="002E20DC" w:rsidRPr="000A6DDE" w:rsidRDefault="002E20DC" w:rsidP="00632916">
            <w:pPr>
              <w:widowControl/>
              <w:rPr>
                <w:rFonts w:ascii="宋体" w:hAnsi="宋体" w:cs="宋体" w:hint="eastAsia"/>
                <w:kern w:val="0"/>
                <w:sz w:val="20"/>
              </w:rPr>
            </w:pPr>
            <w:r w:rsidRPr="000A6DDE">
              <w:rPr>
                <w:rFonts w:ascii="宋体" w:hAnsi="宋体" w:cs="宋体" w:hint="eastAsia"/>
                <w:kern w:val="0"/>
                <w:sz w:val="20"/>
              </w:rPr>
              <w:t>人文地理（含旅游规划相关专业）</w:t>
            </w:r>
          </w:p>
        </w:tc>
        <w:tc>
          <w:tcPr>
            <w:tcW w:w="1723"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地理科学研究</w:t>
            </w:r>
          </w:p>
        </w:tc>
        <w:tc>
          <w:tcPr>
            <w:tcW w:w="1134" w:type="dxa"/>
            <w:vMerge/>
            <w:shd w:val="clear" w:color="auto" w:fill="auto"/>
            <w:vAlign w:val="center"/>
          </w:tcPr>
          <w:p w:rsidR="002E20DC" w:rsidRPr="000A6DDE" w:rsidRDefault="002E20DC" w:rsidP="00632916">
            <w:pPr>
              <w:widowControl/>
              <w:jc w:val="center"/>
              <w:rPr>
                <w:rFonts w:ascii="宋体" w:hAnsi="宋体" w:cs="宋体" w:hint="eastAsia"/>
                <w:kern w:val="0"/>
                <w:sz w:val="20"/>
              </w:rPr>
            </w:pPr>
          </w:p>
        </w:tc>
        <w:tc>
          <w:tcPr>
            <w:tcW w:w="992" w:type="dxa"/>
            <w:shd w:val="clear" w:color="auto" w:fill="auto"/>
            <w:vAlign w:val="center"/>
          </w:tcPr>
          <w:p w:rsidR="002E20DC" w:rsidRPr="000A6DDE" w:rsidRDefault="002E20DC" w:rsidP="00632916">
            <w:pPr>
              <w:jc w:val="center"/>
              <w:rPr>
                <w:rFonts w:hint="eastAsia"/>
                <w:sz w:val="20"/>
              </w:rPr>
            </w:pPr>
            <w:r w:rsidRPr="000A6DDE">
              <w:rPr>
                <w:rFonts w:hint="eastAsia"/>
                <w:sz w:val="20"/>
              </w:rPr>
              <w:t>6000</w:t>
            </w:r>
            <w:r w:rsidRPr="000A6DDE">
              <w:rPr>
                <w:rFonts w:hint="eastAsia"/>
                <w:sz w:val="20"/>
              </w:rPr>
              <w:t>元</w:t>
            </w:r>
            <w:r w:rsidRPr="000A6DDE">
              <w:rPr>
                <w:rFonts w:hint="eastAsia"/>
                <w:sz w:val="20"/>
              </w:rPr>
              <w:t>/</w:t>
            </w:r>
            <w:r w:rsidRPr="000A6DDE">
              <w:rPr>
                <w:rFonts w:hint="eastAsia"/>
                <w:sz w:val="20"/>
              </w:rPr>
              <w:t>月</w:t>
            </w:r>
          </w:p>
        </w:tc>
        <w:tc>
          <w:tcPr>
            <w:tcW w:w="1254" w:type="dxa"/>
            <w:vAlign w:val="center"/>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事业编制，享受“智汇郑州”人才政策</w:t>
            </w:r>
          </w:p>
        </w:tc>
        <w:tc>
          <w:tcPr>
            <w:tcW w:w="630" w:type="dxa"/>
            <w:vMerge/>
            <w:tcBorders>
              <w:left w:val="single" w:sz="4" w:space="0" w:color="auto"/>
              <w:bottom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p>
        </w:tc>
        <w:tc>
          <w:tcPr>
            <w:tcW w:w="630" w:type="dxa"/>
            <w:vMerge/>
            <w:tcBorders>
              <w:left w:val="single" w:sz="4" w:space="0" w:color="auto"/>
              <w:bottom w:val="single" w:sz="4" w:space="0" w:color="auto"/>
              <w:right w:val="single" w:sz="4" w:space="0" w:color="auto"/>
            </w:tcBorders>
          </w:tcPr>
          <w:p w:rsidR="002E20DC" w:rsidRPr="000A6DDE" w:rsidRDefault="002E20DC" w:rsidP="00632916">
            <w:pPr>
              <w:jc w:val="center"/>
              <w:rPr>
                <w:rFonts w:hint="eastAsia"/>
                <w:sz w:val="20"/>
              </w:rPr>
            </w:pPr>
          </w:p>
        </w:tc>
      </w:tr>
      <w:tr w:rsidR="002E20DC" w:rsidRPr="000A6DDE" w:rsidTr="00632916">
        <w:trPr>
          <w:trHeight w:val="2266"/>
          <w:jc w:val="center"/>
        </w:trPr>
        <w:tc>
          <w:tcPr>
            <w:tcW w:w="523" w:type="dxa"/>
            <w:vMerge w:val="restart"/>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2</w:t>
            </w:r>
          </w:p>
        </w:tc>
        <w:tc>
          <w:tcPr>
            <w:tcW w:w="1034" w:type="dxa"/>
            <w:vMerge w:val="restart"/>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河南省科学院高新技术研究中心</w:t>
            </w:r>
          </w:p>
        </w:tc>
        <w:tc>
          <w:tcPr>
            <w:tcW w:w="616"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科研岗位</w:t>
            </w:r>
          </w:p>
        </w:tc>
        <w:tc>
          <w:tcPr>
            <w:tcW w:w="499"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10</w:t>
            </w:r>
          </w:p>
        </w:tc>
        <w:tc>
          <w:tcPr>
            <w:tcW w:w="709"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博士</w:t>
            </w:r>
          </w:p>
        </w:tc>
        <w:tc>
          <w:tcPr>
            <w:tcW w:w="1276"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高分子化学（工）/有机化学（工）/分析化学</w:t>
            </w:r>
          </w:p>
        </w:tc>
        <w:tc>
          <w:tcPr>
            <w:tcW w:w="1723" w:type="dxa"/>
            <w:shd w:val="clear" w:color="auto" w:fill="auto"/>
            <w:vAlign w:val="center"/>
            <w:hideMark/>
          </w:tcPr>
          <w:p w:rsidR="002E20DC" w:rsidRPr="000A6DDE" w:rsidRDefault="002E20DC" w:rsidP="00632916">
            <w:pPr>
              <w:widowControl/>
              <w:jc w:val="left"/>
              <w:rPr>
                <w:rFonts w:ascii="宋体" w:hAnsi="宋体" w:cs="宋体"/>
                <w:kern w:val="0"/>
                <w:sz w:val="20"/>
              </w:rPr>
            </w:pPr>
            <w:r w:rsidRPr="000A6DDE">
              <w:rPr>
                <w:rFonts w:ascii="宋体" w:hAnsi="宋体" w:cs="宋体" w:hint="eastAsia"/>
                <w:kern w:val="0"/>
                <w:sz w:val="20"/>
              </w:rPr>
              <w:t>1、高分子合成研究</w:t>
            </w:r>
          </w:p>
          <w:p w:rsidR="002E20DC" w:rsidRPr="000A6DDE" w:rsidRDefault="002E20DC" w:rsidP="00632916">
            <w:pPr>
              <w:widowControl/>
              <w:jc w:val="left"/>
              <w:rPr>
                <w:rFonts w:ascii="宋体" w:hAnsi="宋体" w:cs="宋体"/>
                <w:kern w:val="0"/>
                <w:sz w:val="20"/>
              </w:rPr>
            </w:pPr>
            <w:r w:rsidRPr="000A6DDE">
              <w:rPr>
                <w:rFonts w:ascii="宋体" w:hAnsi="宋体" w:cs="宋体" w:hint="eastAsia"/>
                <w:kern w:val="0"/>
                <w:sz w:val="20"/>
              </w:rPr>
              <w:t>2、有机合成研究3、仪器分析和未知物结构剖析</w:t>
            </w:r>
          </w:p>
          <w:p w:rsidR="002E20DC" w:rsidRPr="000A6DDE" w:rsidRDefault="002E20DC" w:rsidP="00632916">
            <w:pPr>
              <w:widowControl/>
              <w:jc w:val="left"/>
              <w:rPr>
                <w:rFonts w:ascii="宋体" w:hAnsi="宋体" w:cs="宋体" w:hint="eastAsia"/>
                <w:kern w:val="0"/>
                <w:sz w:val="20"/>
              </w:rPr>
            </w:pPr>
            <w:r w:rsidRPr="000A6DDE">
              <w:rPr>
                <w:rFonts w:ascii="宋体" w:hAnsi="宋体" w:cs="宋体" w:hint="eastAsia"/>
                <w:kern w:val="0"/>
                <w:sz w:val="20"/>
              </w:rPr>
              <w:t>4、化学分析，熟悉电化学工作站及极谱仪应用</w:t>
            </w:r>
          </w:p>
        </w:tc>
        <w:tc>
          <w:tcPr>
            <w:tcW w:w="1134" w:type="dxa"/>
            <w:vMerge w:val="restart"/>
            <w:shd w:val="clear" w:color="auto" w:fill="auto"/>
            <w:vAlign w:val="center"/>
          </w:tcPr>
          <w:p w:rsidR="002E20DC" w:rsidRPr="000A6DDE" w:rsidRDefault="002E20DC" w:rsidP="00632916">
            <w:pPr>
              <w:widowControl/>
              <w:jc w:val="center"/>
              <w:rPr>
                <w:rFonts w:ascii="宋体" w:hAnsi="宋体" w:cs="宋体"/>
                <w:kern w:val="0"/>
                <w:sz w:val="20"/>
              </w:rPr>
            </w:pPr>
            <w:r w:rsidRPr="000A6DDE">
              <w:rPr>
                <w:rFonts w:ascii="宋体" w:hAnsi="宋体" w:cs="宋体" w:hint="eastAsia"/>
                <w:kern w:val="0"/>
                <w:sz w:val="20"/>
              </w:rPr>
              <w:t>殷园园</w:t>
            </w:r>
          </w:p>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0371-65710519</w:t>
            </w:r>
          </w:p>
        </w:tc>
        <w:tc>
          <w:tcPr>
            <w:tcW w:w="992" w:type="dxa"/>
            <w:shd w:val="clear" w:color="auto" w:fill="auto"/>
            <w:vAlign w:val="center"/>
          </w:tcPr>
          <w:p w:rsidR="002E20DC" w:rsidRPr="000A6DDE" w:rsidRDefault="002E20DC" w:rsidP="00632916">
            <w:pPr>
              <w:jc w:val="center"/>
              <w:rPr>
                <w:rFonts w:hint="eastAsia"/>
                <w:sz w:val="20"/>
              </w:rPr>
            </w:pPr>
            <w:r w:rsidRPr="000A6DDE">
              <w:rPr>
                <w:rFonts w:hint="eastAsia"/>
                <w:sz w:val="20"/>
              </w:rPr>
              <w:t>8000</w:t>
            </w:r>
            <w:r w:rsidRPr="000A6DDE">
              <w:rPr>
                <w:rFonts w:hint="eastAsia"/>
                <w:sz w:val="20"/>
              </w:rPr>
              <w:t>元</w:t>
            </w:r>
            <w:r w:rsidRPr="000A6DDE">
              <w:rPr>
                <w:rFonts w:hint="eastAsia"/>
                <w:sz w:val="20"/>
              </w:rPr>
              <w:t>/</w:t>
            </w:r>
            <w:r w:rsidRPr="000A6DDE">
              <w:rPr>
                <w:rFonts w:hint="eastAsia"/>
                <w:sz w:val="20"/>
              </w:rPr>
              <w:t>月</w:t>
            </w:r>
          </w:p>
        </w:tc>
        <w:tc>
          <w:tcPr>
            <w:tcW w:w="1254" w:type="dxa"/>
            <w:vAlign w:val="center"/>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事业编制，享受“智汇郑州”人才政策+20万元补贴</w:t>
            </w:r>
          </w:p>
        </w:tc>
        <w:tc>
          <w:tcPr>
            <w:tcW w:w="630" w:type="dxa"/>
            <w:vMerge w:val="restart"/>
            <w:tcBorders>
              <w:top w:val="nil"/>
              <w:left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r w:rsidRPr="000A6DDE">
              <w:rPr>
                <w:rFonts w:hint="eastAsia"/>
                <w:sz w:val="20"/>
              </w:rPr>
              <w:t>郑州</w:t>
            </w:r>
          </w:p>
        </w:tc>
        <w:tc>
          <w:tcPr>
            <w:tcW w:w="630" w:type="dxa"/>
            <w:vMerge w:val="restart"/>
            <w:tcBorders>
              <w:top w:val="nil"/>
              <w:left w:val="single" w:sz="4" w:space="0" w:color="auto"/>
              <w:right w:val="single" w:sz="4" w:space="0" w:color="auto"/>
            </w:tcBorders>
            <w:vAlign w:val="center"/>
          </w:tcPr>
          <w:p w:rsidR="002E20DC" w:rsidRPr="000A6DDE" w:rsidRDefault="002E20DC" w:rsidP="00632916">
            <w:pPr>
              <w:jc w:val="center"/>
              <w:rPr>
                <w:rFonts w:hint="eastAsia"/>
                <w:sz w:val="20"/>
              </w:rPr>
            </w:pPr>
            <w:r>
              <w:rPr>
                <w:rFonts w:hint="eastAsia"/>
                <w:sz w:val="20"/>
              </w:rPr>
              <w:t>事业</w:t>
            </w:r>
          </w:p>
        </w:tc>
      </w:tr>
      <w:tr w:rsidR="002E20DC" w:rsidRPr="000A6DDE" w:rsidTr="00632916">
        <w:trPr>
          <w:trHeight w:val="1606"/>
          <w:jc w:val="center"/>
        </w:trPr>
        <w:tc>
          <w:tcPr>
            <w:tcW w:w="523" w:type="dxa"/>
            <w:vMerge/>
            <w:vAlign w:val="center"/>
            <w:hideMark/>
          </w:tcPr>
          <w:p w:rsidR="002E20DC" w:rsidRPr="000A6DDE" w:rsidRDefault="002E20DC" w:rsidP="00632916">
            <w:pPr>
              <w:widowControl/>
              <w:jc w:val="left"/>
              <w:rPr>
                <w:rFonts w:ascii="宋体" w:hAnsi="宋体" w:cs="宋体"/>
                <w:kern w:val="0"/>
                <w:sz w:val="20"/>
              </w:rPr>
            </w:pPr>
          </w:p>
        </w:tc>
        <w:tc>
          <w:tcPr>
            <w:tcW w:w="1034" w:type="dxa"/>
            <w:vMerge/>
            <w:vAlign w:val="center"/>
            <w:hideMark/>
          </w:tcPr>
          <w:p w:rsidR="002E20DC" w:rsidRPr="000A6DDE" w:rsidRDefault="002E20DC" w:rsidP="00632916">
            <w:pPr>
              <w:widowControl/>
              <w:jc w:val="left"/>
              <w:rPr>
                <w:rFonts w:ascii="宋体" w:hAnsi="宋体" w:cs="宋体"/>
                <w:kern w:val="0"/>
                <w:sz w:val="20"/>
              </w:rPr>
            </w:pPr>
          </w:p>
        </w:tc>
        <w:tc>
          <w:tcPr>
            <w:tcW w:w="616"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科研岗位</w:t>
            </w:r>
          </w:p>
        </w:tc>
        <w:tc>
          <w:tcPr>
            <w:tcW w:w="499"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Pr>
                <w:rFonts w:ascii="宋体" w:hAnsi="宋体" w:cs="宋体"/>
                <w:kern w:val="0"/>
                <w:sz w:val="20"/>
              </w:rPr>
              <w:t>7</w:t>
            </w:r>
          </w:p>
        </w:tc>
        <w:tc>
          <w:tcPr>
            <w:tcW w:w="709"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硕士</w:t>
            </w:r>
          </w:p>
        </w:tc>
        <w:tc>
          <w:tcPr>
            <w:tcW w:w="1276"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高分子化学（工）/有机化学（工）/食品微生物学</w:t>
            </w:r>
          </w:p>
        </w:tc>
        <w:tc>
          <w:tcPr>
            <w:tcW w:w="1723" w:type="dxa"/>
            <w:tcBorders>
              <w:bottom w:val="single" w:sz="4" w:space="0" w:color="auto"/>
            </w:tcBorders>
            <w:shd w:val="clear" w:color="auto" w:fill="auto"/>
            <w:vAlign w:val="center"/>
            <w:hideMark/>
          </w:tcPr>
          <w:p w:rsidR="002E20DC" w:rsidRPr="000A6DDE" w:rsidRDefault="002E20DC" w:rsidP="00632916">
            <w:pPr>
              <w:widowControl/>
              <w:jc w:val="left"/>
              <w:rPr>
                <w:rFonts w:ascii="宋体" w:hAnsi="宋体" w:cs="宋体" w:hint="eastAsia"/>
                <w:kern w:val="0"/>
                <w:sz w:val="20"/>
              </w:rPr>
            </w:pPr>
            <w:r w:rsidRPr="000A6DDE">
              <w:rPr>
                <w:rFonts w:ascii="宋体" w:hAnsi="宋体" w:cs="宋体" w:hint="eastAsia"/>
                <w:kern w:val="0"/>
                <w:sz w:val="20"/>
              </w:rPr>
              <w:t>1、高分子合成研究</w:t>
            </w:r>
            <w:r w:rsidRPr="000A6DDE">
              <w:rPr>
                <w:rFonts w:ascii="宋体" w:hAnsi="宋体" w:cs="宋体" w:hint="eastAsia"/>
                <w:kern w:val="0"/>
                <w:sz w:val="20"/>
              </w:rPr>
              <w:br/>
              <w:t>2、有机合成研究</w:t>
            </w:r>
            <w:r w:rsidRPr="000A6DDE">
              <w:rPr>
                <w:rFonts w:ascii="宋体" w:hAnsi="宋体" w:cs="宋体" w:hint="eastAsia"/>
                <w:kern w:val="0"/>
                <w:sz w:val="20"/>
              </w:rPr>
              <w:br/>
              <w:t>3、食品微生物检测</w:t>
            </w:r>
          </w:p>
        </w:tc>
        <w:tc>
          <w:tcPr>
            <w:tcW w:w="1134" w:type="dxa"/>
            <w:vMerge/>
            <w:tcBorders>
              <w:bottom w:val="single" w:sz="4" w:space="0" w:color="auto"/>
            </w:tcBorders>
            <w:shd w:val="clear" w:color="auto" w:fill="auto"/>
            <w:vAlign w:val="center"/>
          </w:tcPr>
          <w:p w:rsidR="002E20DC" w:rsidRPr="000A6DDE" w:rsidRDefault="002E20DC" w:rsidP="00632916">
            <w:pPr>
              <w:widowControl/>
              <w:jc w:val="center"/>
              <w:rPr>
                <w:rFonts w:ascii="宋体" w:hAnsi="宋体" w:cs="宋体" w:hint="eastAsia"/>
                <w:kern w:val="0"/>
                <w:sz w:val="20"/>
              </w:rPr>
            </w:pPr>
          </w:p>
        </w:tc>
        <w:tc>
          <w:tcPr>
            <w:tcW w:w="992" w:type="dxa"/>
            <w:tcBorders>
              <w:bottom w:val="single" w:sz="4" w:space="0" w:color="auto"/>
            </w:tcBorders>
            <w:shd w:val="clear" w:color="auto" w:fill="auto"/>
            <w:vAlign w:val="center"/>
          </w:tcPr>
          <w:p w:rsidR="002E20DC" w:rsidRPr="000A6DDE" w:rsidRDefault="002E20DC" w:rsidP="00632916">
            <w:pPr>
              <w:jc w:val="center"/>
              <w:rPr>
                <w:rFonts w:hint="eastAsia"/>
                <w:sz w:val="20"/>
              </w:rPr>
            </w:pPr>
            <w:r w:rsidRPr="000A6DDE">
              <w:rPr>
                <w:rFonts w:hint="eastAsia"/>
                <w:sz w:val="20"/>
              </w:rPr>
              <w:t>7000</w:t>
            </w:r>
            <w:r w:rsidRPr="000A6DDE">
              <w:rPr>
                <w:rFonts w:hint="eastAsia"/>
                <w:sz w:val="20"/>
              </w:rPr>
              <w:t>元</w:t>
            </w:r>
            <w:r w:rsidRPr="000A6DDE">
              <w:rPr>
                <w:rFonts w:hint="eastAsia"/>
                <w:sz w:val="20"/>
              </w:rPr>
              <w:t>/</w:t>
            </w:r>
            <w:r w:rsidRPr="000A6DDE">
              <w:rPr>
                <w:rFonts w:hint="eastAsia"/>
                <w:sz w:val="20"/>
              </w:rPr>
              <w:t>月</w:t>
            </w:r>
          </w:p>
        </w:tc>
        <w:tc>
          <w:tcPr>
            <w:tcW w:w="1254" w:type="dxa"/>
            <w:tcBorders>
              <w:bottom w:val="single" w:sz="4" w:space="0" w:color="auto"/>
            </w:tcBorders>
            <w:vAlign w:val="center"/>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事业编制，享受“智汇郑州”人才政策</w:t>
            </w:r>
          </w:p>
        </w:tc>
        <w:tc>
          <w:tcPr>
            <w:tcW w:w="630" w:type="dxa"/>
            <w:vMerge/>
            <w:tcBorders>
              <w:left w:val="single" w:sz="4" w:space="0" w:color="auto"/>
              <w:bottom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p>
        </w:tc>
        <w:tc>
          <w:tcPr>
            <w:tcW w:w="630" w:type="dxa"/>
            <w:vMerge/>
            <w:tcBorders>
              <w:left w:val="single" w:sz="4" w:space="0" w:color="auto"/>
              <w:bottom w:val="single" w:sz="4" w:space="0" w:color="auto"/>
              <w:right w:val="single" w:sz="4" w:space="0" w:color="auto"/>
            </w:tcBorders>
            <w:vAlign w:val="center"/>
          </w:tcPr>
          <w:p w:rsidR="002E20DC" w:rsidRPr="000A6DDE" w:rsidRDefault="002E20DC" w:rsidP="00632916">
            <w:pPr>
              <w:jc w:val="center"/>
              <w:rPr>
                <w:rFonts w:hint="eastAsia"/>
                <w:sz w:val="20"/>
              </w:rPr>
            </w:pPr>
          </w:p>
        </w:tc>
      </w:tr>
      <w:tr w:rsidR="002E20DC" w:rsidRPr="000A6DDE" w:rsidTr="00632916">
        <w:trPr>
          <w:trHeight w:val="4578"/>
          <w:jc w:val="center"/>
        </w:trPr>
        <w:tc>
          <w:tcPr>
            <w:tcW w:w="523"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lastRenderedPageBreak/>
              <w:t>3</w:t>
            </w:r>
          </w:p>
        </w:tc>
        <w:tc>
          <w:tcPr>
            <w:tcW w:w="1034"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河南省科学院质量检验与分析测试研究中心</w:t>
            </w:r>
          </w:p>
        </w:tc>
        <w:tc>
          <w:tcPr>
            <w:tcW w:w="616" w:type="dxa"/>
            <w:vAlign w:val="center"/>
            <w:hideMark/>
          </w:tcPr>
          <w:p w:rsidR="002E20DC" w:rsidRPr="000A6DDE" w:rsidRDefault="002E20DC" w:rsidP="00632916">
            <w:pPr>
              <w:widowControl/>
              <w:rPr>
                <w:rFonts w:ascii="宋体" w:hAnsi="宋体" w:cs="宋体" w:hint="eastAsia"/>
                <w:kern w:val="0"/>
                <w:sz w:val="20"/>
              </w:rPr>
            </w:pPr>
            <w:r w:rsidRPr="000A6DDE">
              <w:rPr>
                <w:rFonts w:ascii="宋体" w:hAnsi="宋体" w:cs="宋体" w:hint="eastAsia"/>
                <w:kern w:val="0"/>
                <w:sz w:val="20"/>
              </w:rPr>
              <w:t xml:space="preserve">科学研究、科研咨询评价　</w:t>
            </w:r>
          </w:p>
        </w:tc>
        <w:tc>
          <w:tcPr>
            <w:tcW w:w="499"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kern w:val="0"/>
                <w:sz w:val="20"/>
              </w:rPr>
              <w:t>20</w:t>
            </w:r>
          </w:p>
        </w:tc>
        <w:tc>
          <w:tcPr>
            <w:tcW w:w="709"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博士</w:t>
            </w:r>
          </w:p>
        </w:tc>
        <w:tc>
          <w:tcPr>
            <w:tcW w:w="1276" w:type="dxa"/>
            <w:tcBorders>
              <w:right w:val="single" w:sz="4" w:space="0" w:color="auto"/>
            </w:tcBorders>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化学类、化工与制药类、生物科学与生物技术类、材料类、轻工纺织食品类、能源动力类、仪器仪表类、区域经济学、管理学、科学技术哲学、公共政策学</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项目研究、开发</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E20DC" w:rsidRPr="000A6DDE" w:rsidRDefault="002E20DC" w:rsidP="00632916">
            <w:pPr>
              <w:widowControl/>
              <w:jc w:val="center"/>
              <w:rPr>
                <w:rFonts w:ascii="宋体" w:hAnsi="宋体" w:cs="宋体"/>
                <w:kern w:val="0"/>
                <w:sz w:val="20"/>
              </w:rPr>
            </w:pPr>
            <w:r w:rsidRPr="000A6DDE">
              <w:rPr>
                <w:rFonts w:ascii="宋体" w:hAnsi="宋体" w:cs="宋体" w:hint="eastAsia"/>
                <w:kern w:val="0"/>
                <w:sz w:val="20"/>
              </w:rPr>
              <w:t>王毅楠</w:t>
            </w:r>
          </w:p>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0371-65722680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r w:rsidRPr="000A6DDE">
              <w:rPr>
                <w:rFonts w:hint="eastAsia"/>
                <w:sz w:val="20"/>
              </w:rPr>
              <w:t>8000</w:t>
            </w:r>
            <w:r w:rsidRPr="000A6DDE">
              <w:rPr>
                <w:rFonts w:hint="eastAsia"/>
                <w:sz w:val="20"/>
              </w:rPr>
              <w:t>元</w:t>
            </w:r>
            <w:r w:rsidRPr="000A6DDE">
              <w:rPr>
                <w:rFonts w:hint="eastAsia"/>
                <w:sz w:val="20"/>
              </w:rPr>
              <w:t>/</w:t>
            </w:r>
            <w:r w:rsidRPr="000A6DDE">
              <w:rPr>
                <w:rFonts w:hint="eastAsia"/>
                <w:sz w:val="20"/>
              </w:rPr>
              <w:t>月</w:t>
            </w:r>
          </w:p>
        </w:tc>
        <w:tc>
          <w:tcPr>
            <w:tcW w:w="1254" w:type="dxa"/>
            <w:tcBorders>
              <w:top w:val="single" w:sz="4" w:space="0" w:color="auto"/>
              <w:left w:val="single" w:sz="4" w:space="0" w:color="auto"/>
              <w:bottom w:val="single" w:sz="4" w:space="0" w:color="auto"/>
              <w:right w:val="single" w:sz="4" w:space="0" w:color="auto"/>
            </w:tcBorders>
            <w:vAlign w:val="center"/>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事业编制，享受“智汇郑州”人才政策+20万元补贴</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r w:rsidRPr="000A6DDE">
              <w:rPr>
                <w:rFonts w:hint="eastAsia"/>
                <w:sz w:val="20"/>
              </w:rPr>
              <w:t>郑州</w:t>
            </w:r>
          </w:p>
        </w:tc>
        <w:tc>
          <w:tcPr>
            <w:tcW w:w="630" w:type="dxa"/>
            <w:tcBorders>
              <w:top w:val="single" w:sz="4" w:space="0" w:color="auto"/>
              <w:left w:val="single" w:sz="4" w:space="0" w:color="auto"/>
              <w:bottom w:val="single" w:sz="4" w:space="0" w:color="auto"/>
              <w:right w:val="single" w:sz="4" w:space="0" w:color="auto"/>
            </w:tcBorders>
            <w:vAlign w:val="center"/>
          </w:tcPr>
          <w:p w:rsidR="002E20DC" w:rsidRPr="000A6DDE" w:rsidRDefault="002E20DC" w:rsidP="00632916">
            <w:pPr>
              <w:jc w:val="center"/>
              <w:rPr>
                <w:rFonts w:hint="eastAsia"/>
                <w:sz w:val="20"/>
              </w:rPr>
            </w:pPr>
            <w:r>
              <w:rPr>
                <w:rFonts w:hint="eastAsia"/>
                <w:sz w:val="20"/>
              </w:rPr>
              <w:t>事业</w:t>
            </w:r>
          </w:p>
        </w:tc>
      </w:tr>
      <w:tr w:rsidR="002E20DC" w:rsidRPr="000A6DDE" w:rsidTr="00632916">
        <w:trPr>
          <w:trHeight w:val="841"/>
          <w:jc w:val="center"/>
        </w:trPr>
        <w:tc>
          <w:tcPr>
            <w:tcW w:w="523" w:type="dxa"/>
            <w:vMerge w:val="restart"/>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kern w:val="0"/>
                <w:sz w:val="20"/>
              </w:rPr>
              <w:t>4</w:t>
            </w:r>
          </w:p>
        </w:tc>
        <w:tc>
          <w:tcPr>
            <w:tcW w:w="1034" w:type="dxa"/>
            <w:vMerge w:val="restart"/>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河南省科学院化学研究所有限公司</w:t>
            </w:r>
          </w:p>
        </w:tc>
        <w:tc>
          <w:tcPr>
            <w:tcW w:w="616"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科研</w:t>
            </w:r>
          </w:p>
        </w:tc>
        <w:tc>
          <w:tcPr>
            <w:tcW w:w="499"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3</w:t>
            </w:r>
          </w:p>
        </w:tc>
        <w:tc>
          <w:tcPr>
            <w:tcW w:w="709"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博士</w:t>
            </w:r>
          </w:p>
        </w:tc>
        <w:tc>
          <w:tcPr>
            <w:tcW w:w="1276" w:type="dxa"/>
            <w:shd w:val="clear" w:color="auto" w:fill="auto"/>
            <w:vAlign w:val="center"/>
            <w:hideMark/>
          </w:tcPr>
          <w:p w:rsidR="002E20DC" w:rsidRDefault="002E20DC" w:rsidP="00632916">
            <w:pPr>
              <w:widowControl/>
              <w:jc w:val="center"/>
              <w:rPr>
                <w:rFonts w:ascii="宋体" w:hAnsi="宋体" w:cs="宋体"/>
                <w:kern w:val="0"/>
                <w:sz w:val="20"/>
              </w:rPr>
            </w:pPr>
            <w:r w:rsidRPr="000A6DDE">
              <w:rPr>
                <w:rFonts w:ascii="宋体" w:hAnsi="宋体" w:cs="宋体" w:hint="eastAsia"/>
                <w:kern w:val="0"/>
                <w:sz w:val="20"/>
              </w:rPr>
              <w:t>有机化学</w:t>
            </w:r>
          </w:p>
          <w:p w:rsidR="002E20DC" w:rsidRDefault="002E20DC" w:rsidP="00632916">
            <w:pPr>
              <w:widowControl/>
              <w:jc w:val="center"/>
              <w:rPr>
                <w:rFonts w:ascii="宋体" w:hAnsi="宋体" w:cs="宋体"/>
                <w:kern w:val="0"/>
                <w:sz w:val="20"/>
              </w:rPr>
            </w:pPr>
            <w:r>
              <w:rPr>
                <w:rFonts w:ascii="宋体" w:hAnsi="宋体" w:cs="宋体" w:hint="eastAsia"/>
                <w:kern w:val="0"/>
                <w:sz w:val="20"/>
              </w:rPr>
              <w:t xml:space="preserve"> 材料学</w:t>
            </w:r>
          </w:p>
          <w:p w:rsidR="002E20DC" w:rsidRPr="000A6DDE" w:rsidRDefault="002E20DC" w:rsidP="00632916">
            <w:pPr>
              <w:widowControl/>
              <w:jc w:val="center"/>
              <w:rPr>
                <w:rFonts w:ascii="宋体" w:hAnsi="宋体" w:cs="宋体" w:hint="eastAsia"/>
                <w:kern w:val="0"/>
                <w:sz w:val="20"/>
              </w:rPr>
            </w:pPr>
            <w:r>
              <w:rPr>
                <w:rFonts w:ascii="宋体" w:hAnsi="宋体" w:cs="宋体" w:hint="eastAsia"/>
                <w:kern w:val="0"/>
                <w:sz w:val="20"/>
              </w:rPr>
              <w:t>高分子</w:t>
            </w:r>
            <w:r>
              <w:rPr>
                <w:rFonts w:ascii="宋体" w:hAnsi="宋体" w:cs="宋体"/>
                <w:kern w:val="0"/>
                <w:sz w:val="20"/>
              </w:rPr>
              <w:t>材料</w:t>
            </w:r>
          </w:p>
        </w:tc>
        <w:tc>
          <w:tcPr>
            <w:tcW w:w="1723" w:type="dxa"/>
            <w:tcBorders>
              <w:top w:val="single" w:sz="4" w:space="0" w:color="auto"/>
            </w:tcBorders>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研究开发</w:t>
            </w:r>
          </w:p>
        </w:tc>
        <w:tc>
          <w:tcPr>
            <w:tcW w:w="1134" w:type="dxa"/>
            <w:vMerge w:val="restart"/>
            <w:tcBorders>
              <w:top w:val="single" w:sz="4" w:space="0" w:color="auto"/>
            </w:tcBorders>
            <w:shd w:val="clear" w:color="auto" w:fill="auto"/>
            <w:vAlign w:val="center"/>
          </w:tcPr>
          <w:p w:rsidR="002E20DC" w:rsidRPr="000A6DDE" w:rsidRDefault="002E20DC" w:rsidP="00632916">
            <w:pPr>
              <w:widowControl/>
              <w:jc w:val="center"/>
              <w:rPr>
                <w:rFonts w:ascii="宋体" w:hAnsi="宋体" w:cs="宋体"/>
                <w:kern w:val="0"/>
                <w:sz w:val="20"/>
              </w:rPr>
            </w:pPr>
            <w:r w:rsidRPr="000A6DDE">
              <w:rPr>
                <w:rFonts w:ascii="宋体" w:hAnsi="宋体" w:cs="宋体" w:hint="eastAsia"/>
                <w:kern w:val="0"/>
                <w:sz w:val="20"/>
              </w:rPr>
              <w:t>李国防</w:t>
            </w:r>
          </w:p>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0371-65511765</w:t>
            </w:r>
          </w:p>
        </w:tc>
        <w:tc>
          <w:tcPr>
            <w:tcW w:w="992" w:type="dxa"/>
            <w:tcBorders>
              <w:top w:val="single" w:sz="4" w:space="0" w:color="auto"/>
            </w:tcBorders>
            <w:shd w:val="clear" w:color="auto" w:fill="auto"/>
            <w:vAlign w:val="center"/>
          </w:tcPr>
          <w:p w:rsidR="002E20DC" w:rsidRPr="000A6DDE" w:rsidRDefault="002E20DC" w:rsidP="00632916">
            <w:pPr>
              <w:jc w:val="center"/>
              <w:rPr>
                <w:rFonts w:hint="eastAsia"/>
                <w:sz w:val="20"/>
              </w:rPr>
            </w:pPr>
            <w:r w:rsidRPr="000A6DDE">
              <w:rPr>
                <w:rFonts w:hint="eastAsia"/>
                <w:sz w:val="20"/>
              </w:rPr>
              <w:t>7000</w:t>
            </w:r>
            <w:r w:rsidRPr="000A6DDE">
              <w:rPr>
                <w:rFonts w:hint="eastAsia"/>
                <w:sz w:val="20"/>
              </w:rPr>
              <w:t>元</w:t>
            </w:r>
            <w:r w:rsidRPr="000A6DDE">
              <w:rPr>
                <w:rFonts w:hint="eastAsia"/>
                <w:sz w:val="20"/>
              </w:rPr>
              <w:t>/</w:t>
            </w:r>
            <w:r w:rsidRPr="000A6DDE">
              <w:rPr>
                <w:rFonts w:hint="eastAsia"/>
                <w:sz w:val="20"/>
              </w:rPr>
              <w:t>月</w:t>
            </w:r>
          </w:p>
        </w:tc>
        <w:tc>
          <w:tcPr>
            <w:tcW w:w="1254" w:type="dxa"/>
            <w:tcBorders>
              <w:top w:val="single" w:sz="4" w:space="0" w:color="auto"/>
            </w:tcBorders>
            <w:vAlign w:val="center"/>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事业编制，安家费3万元+享受“智汇郑州”人才政策</w:t>
            </w:r>
          </w:p>
        </w:tc>
        <w:tc>
          <w:tcPr>
            <w:tcW w:w="630" w:type="dxa"/>
            <w:vMerge w:val="restart"/>
            <w:tcBorders>
              <w:top w:val="single" w:sz="4" w:space="0" w:color="auto"/>
              <w:left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r w:rsidRPr="000A6DDE">
              <w:rPr>
                <w:rFonts w:hint="eastAsia"/>
                <w:sz w:val="20"/>
              </w:rPr>
              <w:t>郑州</w:t>
            </w:r>
          </w:p>
        </w:tc>
        <w:tc>
          <w:tcPr>
            <w:tcW w:w="630" w:type="dxa"/>
            <w:vMerge w:val="restart"/>
            <w:tcBorders>
              <w:top w:val="single" w:sz="4" w:space="0" w:color="auto"/>
              <w:left w:val="single" w:sz="4" w:space="0" w:color="auto"/>
              <w:right w:val="single" w:sz="4" w:space="0" w:color="auto"/>
            </w:tcBorders>
            <w:vAlign w:val="center"/>
          </w:tcPr>
          <w:p w:rsidR="002E20DC" w:rsidRPr="000A6DDE" w:rsidRDefault="002E20DC" w:rsidP="00632916">
            <w:pPr>
              <w:jc w:val="center"/>
              <w:rPr>
                <w:rFonts w:hint="eastAsia"/>
                <w:sz w:val="20"/>
              </w:rPr>
            </w:pPr>
            <w:r>
              <w:rPr>
                <w:rFonts w:hint="eastAsia"/>
                <w:sz w:val="20"/>
              </w:rPr>
              <w:t>企业</w:t>
            </w:r>
          </w:p>
        </w:tc>
      </w:tr>
      <w:tr w:rsidR="002E20DC" w:rsidRPr="000A6DDE" w:rsidTr="00632916">
        <w:trPr>
          <w:trHeight w:val="483"/>
          <w:jc w:val="center"/>
        </w:trPr>
        <w:tc>
          <w:tcPr>
            <w:tcW w:w="523" w:type="dxa"/>
            <w:vMerge/>
            <w:vAlign w:val="center"/>
            <w:hideMark/>
          </w:tcPr>
          <w:p w:rsidR="002E20DC" w:rsidRPr="000A6DDE" w:rsidRDefault="002E20DC" w:rsidP="00632916">
            <w:pPr>
              <w:widowControl/>
              <w:jc w:val="left"/>
              <w:rPr>
                <w:rFonts w:ascii="宋体" w:hAnsi="宋体" w:cs="宋体"/>
                <w:kern w:val="0"/>
                <w:sz w:val="20"/>
              </w:rPr>
            </w:pPr>
          </w:p>
        </w:tc>
        <w:tc>
          <w:tcPr>
            <w:tcW w:w="1034" w:type="dxa"/>
            <w:vMerge/>
            <w:vAlign w:val="center"/>
            <w:hideMark/>
          </w:tcPr>
          <w:p w:rsidR="002E20DC" w:rsidRPr="000A6DDE" w:rsidRDefault="002E20DC" w:rsidP="00632916">
            <w:pPr>
              <w:widowControl/>
              <w:jc w:val="left"/>
              <w:rPr>
                <w:rFonts w:ascii="宋体" w:hAnsi="宋体" w:cs="宋体"/>
                <w:kern w:val="0"/>
                <w:sz w:val="20"/>
              </w:rPr>
            </w:pPr>
          </w:p>
        </w:tc>
        <w:tc>
          <w:tcPr>
            <w:tcW w:w="616"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科研</w:t>
            </w:r>
          </w:p>
        </w:tc>
        <w:tc>
          <w:tcPr>
            <w:tcW w:w="499"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6</w:t>
            </w:r>
          </w:p>
        </w:tc>
        <w:tc>
          <w:tcPr>
            <w:tcW w:w="709"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硕士</w:t>
            </w:r>
          </w:p>
        </w:tc>
        <w:tc>
          <w:tcPr>
            <w:tcW w:w="1276" w:type="dxa"/>
            <w:shd w:val="clear" w:color="auto" w:fill="auto"/>
            <w:vAlign w:val="center"/>
            <w:hideMark/>
          </w:tcPr>
          <w:p w:rsidR="002E20DC" w:rsidRDefault="002E20DC" w:rsidP="00632916">
            <w:pPr>
              <w:widowControl/>
              <w:jc w:val="center"/>
              <w:rPr>
                <w:rFonts w:ascii="宋体" w:hAnsi="宋体" w:cs="宋体"/>
                <w:kern w:val="0"/>
                <w:sz w:val="20"/>
              </w:rPr>
            </w:pPr>
            <w:r w:rsidRPr="000A6DDE">
              <w:rPr>
                <w:rFonts w:ascii="宋体" w:hAnsi="宋体" w:cs="宋体" w:hint="eastAsia"/>
                <w:kern w:val="0"/>
                <w:sz w:val="20"/>
              </w:rPr>
              <w:t>有机化学</w:t>
            </w:r>
          </w:p>
          <w:p w:rsidR="002E20DC" w:rsidRDefault="002E20DC" w:rsidP="00632916">
            <w:pPr>
              <w:widowControl/>
              <w:jc w:val="center"/>
              <w:rPr>
                <w:rFonts w:ascii="宋体" w:hAnsi="宋体" w:cs="宋体"/>
                <w:kern w:val="0"/>
                <w:sz w:val="20"/>
              </w:rPr>
            </w:pPr>
            <w:r>
              <w:rPr>
                <w:rFonts w:ascii="宋体" w:hAnsi="宋体" w:cs="宋体" w:hint="eastAsia"/>
                <w:kern w:val="0"/>
                <w:sz w:val="20"/>
              </w:rPr>
              <w:t>材料学</w:t>
            </w:r>
          </w:p>
          <w:p w:rsidR="002E20DC" w:rsidRPr="000A6DDE" w:rsidRDefault="002E20DC" w:rsidP="00632916">
            <w:pPr>
              <w:widowControl/>
              <w:jc w:val="center"/>
              <w:rPr>
                <w:rFonts w:ascii="宋体" w:hAnsi="宋体" w:cs="宋体" w:hint="eastAsia"/>
                <w:kern w:val="0"/>
                <w:sz w:val="20"/>
              </w:rPr>
            </w:pPr>
            <w:r>
              <w:rPr>
                <w:rFonts w:ascii="宋体" w:hAnsi="宋体" w:cs="宋体" w:hint="eastAsia"/>
                <w:kern w:val="0"/>
                <w:sz w:val="20"/>
              </w:rPr>
              <w:t>高分子</w:t>
            </w:r>
            <w:r>
              <w:rPr>
                <w:rFonts w:ascii="宋体" w:hAnsi="宋体" w:cs="宋体"/>
                <w:kern w:val="0"/>
                <w:sz w:val="20"/>
              </w:rPr>
              <w:t>材料</w:t>
            </w:r>
          </w:p>
        </w:tc>
        <w:tc>
          <w:tcPr>
            <w:tcW w:w="1723"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研究开发</w:t>
            </w:r>
          </w:p>
        </w:tc>
        <w:tc>
          <w:tcPr>
            <w:tcW w:w="1134" w:type="dxa"/>
            <w:vMerge/>
            <w:shd w:val="clear" w:color="auto" w:fill="auto"/>
            <w:vAlign w:val="center"/>
          </w:tcPr>
          <w:p w:rsidR="002E20DC" w:rsidRPr="000A6DDE" w:rsidRDefault="002E20DC" w:rsidP="00632916">
            <w:pPr>
              <w:widowControl/>
              <w:jc w:val="center"/>
              <w:rPr>
                <w:rFonts w:ascii="宋体" w:hAnsi="宋体" w:cs="宋体" w:hint="eastAsia"/>
                <w:kern w:val="0"/>
                <w:sz w:val="20"/>
              </w:rPr>
            </w:pPr>
          </w:p>
        </w:tc>
        <w:tc>
          <w:tcPr>
            <w:tcW w:w="992" w:type="dxa"/>
            <w:shd w:val="clear" w:color="auto" w:fill="auto"/>
            <w:vAlign w:val="center"/>
          </w:tcPr>
          <w:p w:rsidR="002E20DC" w:rsidRPr="000A6DDE" w:rsidRDefault="002E20DC" w:rsidP="00632916">
            <w:pPr>
              <w:jc w:val="center"/>
              <w:rPr>
                <w:rFonts w:hint="eastAsia"/>
                <w:sz w:val="20"/>
              </w:rPr>
            </w:pPr>
            <w:r w:rsidRPr="000A6DDE">
              <w:rPr>
                <w:rFonts w:hint="eastAsia"/>
                <w:sz w:val="20"/>
              </w:rPr>
              <w:t>4000</w:t>
            </w:r>
            <w:r w:rsidRPr="000A6DDE">
              <w:rPr>
                <w:rFonts w:hint="eastAsia"/>
                <w:sz w:val="20"/>
              </w:rPr>
              <w:t>元</w:t>
            </w:r>
            <w:r w:rsidRPr="000A6DDE">
              <w:rPr>
                <w:rFonts w:hint="eastAsia"/>
                <w:sz w:val="20"/>
              </w:rPr>
              <w:t>/</w:t>
            </w:r>
            <w:r w:rsidRPr="000A6DDE">
              <w:rPr>
                <w:rFonts w:hint="eastAsia"/>
                <w:sz w:val="20"/>
              </w:rPr>
              <w:t>月</w:t>
            </w:r>
          </w:p>
        </w:tc>
        <w:tc>
          <w:tcPr>
            <w:tcW w:w="1254" w:type="dxa"/>
            <w:vAlign w:val="center"/>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享受“智汇郑州”人才政策</w:t>
            </w:r>
          </w:p>
        </w:tc>
        <w:tc>
          <w:tcPr>
            <w:tcW w:w="630" w:type="dxa"/>
            <w:vMerge/>
            <w:tcBorders>
              <w:left w:val="single" w:sz="4" w:space="0" w:color="auto"/>
              <w:bottom w:val="single" w:sz="4" w:space="0" w:color="auto"/>
              <w:right w:val="single" w:sz="4" w:space="0" w:color="auto"/>
            </w:tcBorders>
            <w:shd w:val="clear" w:color="auto" w:fill="auto"/>
            <w:vAlign w:val="center"/>
          </w:tcPr>
          <w:p w:rsidR="002E20DC" w:rsidRPr="000A6DDE" w:rsidRDefault="002E20DC" w:rsidP="00632916">
            <w:pPr>
              <w:rPr>
                <w:rFonts w:hint="eastAsia"/>
                <w:sz w:val="20"/>
              </w:rPr>
            </w:pPr>
          </w:p>
        </w:tc>
        <w:tc>
          <w:tcPr>
            <w:tcW w:w="630" w:type="dxa"/>
            <w:vMerge/>
            <w:tcBorders>
              <w:left w:val="single" w:sz="4" w:space="0" w:color="auto"/>
              <w:bottom w:val="single" w:sz="4" w:space="0" w:color="auto"/>
              <w:right w:val="single" w:sz="4" w:space="0" w:color="auto"/>
            </w:tcBorders>
            <w:vAlign w:val="center"/>
          </w:tcPr>
          <w:p w:rsidR="002E20DC" w:rsidRPr="000A6DDE" w:rsidRDefault="002E20DC" w:rsidP="00632916">
            <w:pPr>
              <w:jc w:val="center"/>
              <w:rPr>
                <w:rFonts w:hint="eastAsia"/>
                <w:sz w:val="20"/>
              </w:rPr>
            </w:pPr>
          </w:p>
        </w:tc>
      </w:tr>
      <w:tr w:rsidR="002E20DC" w:rsidRPr="000A6DDE" w:rsidTr="00632916">
        <w:trPr>
          <w:trHeight w:val="853"/>
          <w:jc w:val="center"/>
        </w:trPr>
        <w:tc>
          <w:tcPr>
            <w:tcW w:w="523" w:type="dxa"/>
            <w:vMerge w:val="restart"/>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kern w:val="0"/>
                <w:sz w:val="20"/>
              </w:rPr>
              <w:t>5</w:t>
            </w:r>
          </w:p>
        </w:tc>
        <w:tc>
          <w:tcPr>
            <w:tcW w:w="1034" w:type="dxa"/>
            <w:vMerge w:val="restart"/>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河南省科学院同位素研究所有限责任公司</w:t>
            </w:r>
          </w:p>
        </w:tc>
        <w:tc>
          <w:tcPr>
            <w:tcW w:w="616"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科研</w:t>
            </w:r>
          </w:p>
        </w:tc>
        <w:tc>
          <w:tcPr>
            <w:tcW w:w="499"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kern w:val="0"/>
                <w:sz w:val="20"/>
              </w:rPr>
              <w:t>2</w:t>
            </w:r>
          </w:p>
        </w:tc>
        <w:tc>
          <w:tcPr>
            <w:tcW w:w="709"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博士</w:t>
            </w:r>
          </w:p>
        </w:tc>
        <w:tc>
          <w:tcPr>
            <w:tcW w:w="1276"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材料学、新能源</w:t>
            </w:r>
            <w:r w:rsidRPr="000A6DDE">
              <w:rPr>
                <w:rFonts w:ascii="宋体" w:hAnsi="宋体" w:cs="宋体"/>
                <w:kern w:val="0"/>
                <w:sz w:val="20"/>
              </w:rPr>
              <w:t>材料、有机化学</w:t>
            </w:r>
            <w:r>
              <w:rPr>
                <w:rFonts w:ascii="宋体" w:hAnsi="宋体" w:cs="宋体" w:hint="eastAsia"/>
                <w:kern w:val="0"/>
                <w:sz w:val="20"/>
              </w:rPr>
              <w:t>、</w:t>
            </w:r>
            <w:r>
              <w:rPr>
                <w:rFonts w:ascii="宋体" w:hAnsi="宋体" w:cs="宋体"/>
                <w:kern w:val="0"/>
                <w:sz w:val="20"/>
              </w:rPr>
              <w:t>小麦分子育种</w:t>
            </w:r>
          </w:p>
        </w:tc>
        <w:tc>
          <w:tcPr>
            <w:tcW w:w="1723"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新材料研发</w:t>
            </w:r>
          </w:p>
        </w:tc>
        <w:tc>
          <w:tcPr>
            <w:tcW w:w="1134" w:type="dxa"/>
            <w:vMerge w:val="restart"/>
            <w:shd w:val="clear" w:color="auto" w:fill="auto"/>
            <w:vAlign w:val="center"/>
          </w:tcPr>
          <w:p w:rsidR="002E20DC" w:rsidRPr="000A6DDE" w:rsidRDefault="002E20DC" w:rsidP="00632916">
            <w:pPr>
              <w:widowControl/>
              <w:jc w:val="center"/>
              <w:rPr>
                <w:rFonts w:ascii="宋体" w:hAnsi="宋体" w:cs="宋体"/>
                <w:kern w:val="0"/>
                <w:sz w:val="20"/>
              </w:rPr>
            </w:pPr>
            <w:r w:rsidRPr="000A6DDE">
              <w:rPr>
                <w:rFonts w:ascii="宋体" w:hAnsi="宋体" w:cs="宋体" w:hint="eastAsia"/>
                <w:kern w:val="0"/>
                <w:sz w:val="20"/>
              </w:rPr>
              <w:t>陈海军</w:t>
            </w:r>
          </w:p>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0371-68985064</w:t>
            </w:r>
          </w:p>
        </w:tc>
        <w:tc>
          <w:tcPr>
            <w:tcW w:w="992" w:type="dxa"/>
            <w:shd w:val="clear" w:color="auto" w:fill="auto"/>
            <w:vAlign w:val="center"/>
          </w:tcPr>
          <w:p w:rsidR="002E20DC" w:rsidRPr="000A6DDE" w:rsidRDefault="002E20DC" w:rsidP="00632916">
            <w:pPr>
              <w:jc w:val="center"/>
              <w:rPr>
                <w:rFonts w:hint="eastAsia"/>
                <w:sz w:val="20"/>
              </w:rPr>
            </w:pPr>
            <w:r w:rsidRPr="000A6DDE">
              <w:rPr>
                <w:rFonts w:hint="eastAsia"/>
                <w:sz w:val="20"/>
              </w:rPr>
              <w:t>8000</w:t>
            </w:r>
            <w:r w:rsidRPr="000A6DDE">
              <w:rPr>
                <w:rFonts w:hint="eastAsia"/>
                <w:sz w:val="20"/>
              </w:rPr>
              <w:t>元</w:t>
            </w:r>
            <w:r w:rsidRPr="000A6DDE">
              <w:rPr>
                <w:rFonts w:hint="eastAsia"/>
                <w:sz w:val="20"/>
              </w:rPr>
              <w:t>/</w:t>
            </w:r>
            <w:r w:rsidRPr="000A6DDE">
              <w:rPr>
                <w:rFonts w:hint="eastAsia"/>
                <w:sz w:val="20"/>
              </w:rPr>
              <w:t>月</w:t>
            </w:r>
          </w:p>
        </w:tc>
        <w:tc>
          <w:tcPr>
            <w:tcW w:w="1254" w:type="dxa"/>
            <w:vAlign w:val="center"/>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事业编制，享受“智汇郑州”人才政策</w:t>
            </w:r>
          </w:p>
        </w:tc>
        <w:tc>
          <w:tcPr>
            <w:tcW w:w="630" w:type="dxa"/>
            <w:vMerge w:val="restart"/>
            <w:tcBorders>
              <w:top w:val="nil"/>
              <w:left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r w:rsidRPr="000A6DDE">
              <w:rPr>
                <w:rFonts w:hint="eastAsia"/>
                <w:sz w:val="20"/>
              </w:rPr>
              <w:t>郑州</w:t>
            </w:r>
          </w:p>
        </w:tc>
        <w:tc>
          <w:tcPr>
            <w:tcW w:w="630" w:type="dxa"/>
            <w:vMerge w:val="restart"/>
            <w:tcBorders>
              <w:top w:val="nil"/>
              <w:left w:val="single" w:sz="4" w:space="0" w:color="auto"/>
              <w:right w:val="single" w:sz="4" w:space="0" w:color="auto"/>
            </w:tcBorders>
            <w:vAlign w:val="center"/>
          </w:tcPr>
          <w:p w:rsidR="002E20DC" w:rsidRPr="000A6DDE" w:rsidRDefault="002E20DC" w:rsidP="00632916">
            <w:pPr>
              <w:jc w:val="center"/>
              <w:rPr>
                <w:rFonts w:hint="eastAsia"/>
                <w:sz w:val="20"/>
              </w:rPr>
            </w:pPr>
            <w:r>
              <w:rPr>
                <w:rFonts w:hint="eastAsia"/>
                <w:sz w:val="20"/>
              </w:rPr>
              <w:t>企业</w:t>
            </w:r>
          </w:p>
        </w:tc>
      </w:tr>
      <w:tr w:rsidR="002E20DC" w:rsidRPr="000A6DDE" w:rsidTr="00632916">
        <w:trPr>
          <w:trHeight w:val="2479"/>
          <w:jc w:val="center"/>
        </w:trPr>
        <w:tc>
          <w:tcPr>
            <w:tcW w:w="523" w:type="dxa"/>
            <w:vMerge/>
            <w:vAlign w:val="center"/>
            <w:hideMark/>
          </w:tcPr>
          <w:p w:rsidR="002E20DC" w:rsidRPr="000A6DDE" w:rsidRDefault="002E20DC" w:rsidP="00632916">
            <w:pPr>
              <w:widowControl/>
              <w:jc w:val="left"/>
              <w:rPr>
                <w:rFonts w:ascii="宋体" w:hAnsi="宋体" w:cs="宋体"/>
                <w:kern w:val="0"/>
                <w:sz w:val="20"/>
              </w:rPr>
            </w:pPr>
          </w:p>
        </w:tc>
        <w:tc>
          <w:tcPr>
            <w:tcW w:w="1034" w:type="dxa"/>
            <w:vMerge/>
            <w:vAlign w:val="center"/>
            <w:hideMark/>
          </w:tcPr>
          <w:p w:rsidR="002E20DC" w:rsidRPr="000A6DDE" w:rsidRDefault="002E20DC" w:rsidP="00632916">
            <w:pPr>
              <w:widowControl/>
              <w:jc w:val="left"/>
              <w:rPr>
                <w:rFonts w:ascii="宋体" w:hAnsi="宋体" w:cs="宋体"/>
                <w:kern w:val="0"/>
                <w:sz w:val="20"/>
              </w:rPr>
            </w:pPr>
          </w:p>
        </w:tc>
        <w:tc>
          <w:tcPr>
            <w:tcW w:w="616" w:type="dxa"/>
            <w:tcBorders>
              <w:bottom w:val="single" w:sz="4" w:space="0" w:color="auto"/>
            </w:tcBorders>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科研</w:t>
            </w:r>
          </w:p>
        </w:tc>
        <w:tc>
          <w:tcPr>
            <w:tcW w:w="499" w:type="dxa"/>
            <w:tcBorders>
              <w:bottom w:val="single" w:sz="4" w:space="0" w:color="auto"/>
            </w:tcBorders>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5</w:t>
            </w:r>
          </w:p>
        </w:tc>
        <w:tc>
          <w:tcPr>
            <w:tcW w:w="709" w:type="dxa"/>
            <w:tcBorders>
              <w:bottom w:val="single" w:sz="4" w:space="0" w:color="auto"/>
            </w:tcBorders>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硕士及</w:t>
            </w:r>
            <w:r w:rsidRPr="000A6DDE">
              <w:rPr>
                <w:rFonts w:ascii="宋体" w:hAnsi="宋体" w:cs="宋体"/>
                <w:kern w:val="0"/>
                <w:sz w:val="20"/>
              </w:rPr>
              <w:t>以上</w:t>
            </w:r>
          </w:p>
        </w:tc>
        <w:tc>
          <w:tcPr>
            <w:tcW w:w="1276" w:type="dxa"/>
            <w:tcBorders>
              <w:bottom w:val="single" w:sz="4" w:space="0" w:color="auto"/>
            </w:tcBorders>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核测井、放射化学</w:t>
            </w:r>
            <w:r w:rsidRPr="000A6DDE">
              <w:rPr>
                <w:rFonts w:ascii="宋体" w:hAnsi="宋体" w:cs="宋体"/>
                <w:kern w:val="0"/>
                <w:sz w:val="20"/>
              </w:rPr>
              <w:t>、高分子材料、</w:t>
            </w:r>
            <w:r w:rsidRPr="000A6DDE">
              <w:rPr>
                <w:rFonts w:ascii="宋体" w:hAnsi="宋体" w:cs="宋体" w:hint="eastAsia"/>
                <w:kern w:val="0"/>
                <w:sz w:val="20"/>
              </w:rPr>
              <w:t>生物</w:t>
            </w:r>
            <w:r w:rsidRPr="000A6DDE">
              <w:rPr>
                <w:rFonts w:ascii="宋体" w:hAnsi="宋体" w:cs="宋体"/>
                <w:kern w:val="0"/>
                <w:sz w:val="20"/>
              </w:rPr>
              <w:t>化学</w:t>
            </w:r>
            <w:r w:rsidRPr="000A6DDE">
              <w:rPr>
                <w:rFonts w:ascii="宋体" w:hAnsi="宋体" w:cs="宋体" w:hint="eastAsia"/>
                <w:kern w:val="0"/>
                <w:sz w:val="20"/>
              </w:rPr>
              <w:t>、食品科学</w:t>
            </w:r>
            <w:r>
              <w:rPr>
                <w:rFonts w:ascii="宋体" w:hAnsi="宋体" w:cs="宋体" w:hint="eastAsia"/>
                <w:kern w:val="0"/>
                <w:sz w:val="20"/>
              </w:rPr>
              <w:t>、</w:t>
            </w:r>
            <w:r>
              <w:rPr>
                <w:rFonts w:ascii="宋体" w:hAnsi="宋体" w:cs="宋体"/>
                <w:kern w:val="0"/>
                <w:sz w:val="20"/>
              </w:rPr>
              <w:t>小麦分子育种</w:t>
            </w:r>
          </w:p>
        </w:tc>
        <w:tc>
          <w:tcPr>
            <w:tcW w:w="1723" w:type="dxa"/>
            <w:tcBorders>
              <w:bottom w:val="single" w:sz="4" w:space="0" w:color="auto"/>
            </w:tcBorders>
            <w:shd w:val="clear" w:color="auto" w:fill="auto"/>
            <w:vAlign w:val="center"/>
            <w:hideMark/>
          </w:tcPr>
          <w:p w:rsidR="002E20DC" w:rsidRPr="000A6DDE" w:rsidRDefault="002E20DC" w:rsidP="00632916">
            <w:pPr>
              <w:widowControl/>
              <w:rPr>
                <w:rFonts w:ascii="宋体" w:hAnsi="宋体" w:cs="宋体" w:hint="eastAsia"/>
                <w:kern w:val="0"/>
                <w:sz w:val="20"/>
              </w:rPr>
            </w:pPr>
            <w:r w:rsidRPr="000A6DDE">
              <w:rPr>
                <w:rFonts w:ascii="宋体" w:hAnsi="宋体" w:cs="宋体" w:hint="eastAsia"/>
                <w:kern w:val="0"/>
                <w:sz w:val="20"/>
              </w:rPr>
              <w:t>同位素示踪剂研发、食品加工与保鲜</w:t>
            </w:r>
          </w:p>
        </w:tc>
        <w:tc>
          <w:tcPr>
            <w:tcW w:w="1134" w:type="dxa"/>
            <w:vMerge/>
            <w:shd w:val="clear" w:color="auto" w:fill="auto"/>
            <w:vAlign w:val="center"/>
          </w:tcPr>
          <w:p w:rsidR="002E20DC" w:rsidRPr="000A6DDE" w:rsidRDefault="002E20DC" w:rsidP="00632916">
            <w:pPr>
              <w:widowControl/>
              <w:jc w:val="center"/>
              <w:rPr>
                <w:rFonts w:ascii="宋体" w:hAnsi="宋体" w:cs="宋体" w:hint="eastAsia"/>
                <w:kern w:val="0"/>
                <w:sz w:val="20"/>
              </w:rPr>
            </w:pPr>
          </w:p>
        </w:tc>
        <w:tc>
          <w:tcPr>
            <w:tcW w:w="992" w:type="dxa"/>
            <w:tcBorders>
              <w:bottom w:val="single" w:sz="4" w:space="0" w:color="auto"/>
            </w:tcBorders>
            <w:shd w:val="clear" w:color="auto" w:fill="auto"/>
            <w:vAlign w:val="center"/>
          </w:tcPr>
          <w:p w:rsidR="002E20DC" w:rsidRPr="000A6DDE" w:rsidRDefault="002E20DC" w:rsidP="00632916">
            <w:pPr>
              <w:jc w:val="center"/>
              <w:rPr>
                <w:rFonts w:hint="eastAsia"/>
                <w:sz w:val="20"/>
              </w:rPr>
            </w:pPr>
            <w:r w:rsidRPr="000A6DDE">
              <w:rPr>
                <w:rFonts w:hint="eastAsia"/>
                <w:sz w:val="20"/>
              </w:rPr>
              <w:t>4500</w:t>
            </w:r>
            <w:r w:rsidRPr="000A6DDE">
              <w:rPr>
                <w:rFonts w:hint="eastAsia"/>
                <w:sz w:val="20"/>
              </w:rPr>
              <w:t>元</w:t>
            </w:r>
            <w:r w:rsidRPr="000A6DDE">
              <w:rPr>
                <w:rFonts w:hint="eastAsia"/>
                <w:sz w:val="20"/>
              </w:rPr>
              <w:t>/</w:t>
            </w:r>
            <w:r w:rsidRPr="000A6DDE">
              <w:rPr>
                <w:rFonts w:hint="eastAsia"/>
                <w:sz w:val="20"/>
              </w:rPr>
              <w:t>月</w:t>
            </w:r>
          </w:p>
        </w:tc>
        <w:tc>
          <w:tcPr>
            <w:tcW w:w="1254" w:type="dxa"/>
            <w:vMerge w:val="restart"/>
            <w:vAlign w:val="center"/>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享受“智汇郑州”人才政策</w:t>
            </w:r>
          </w:p>
        </w:tc>
        <w:tc>
          <w:tcPr>
            <w:tcW w:w="630" w:type="dxa"/>
            <w:vMerge/>
            <w:tcBorders>
              <w:left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p>
        </w:tc>
        <w:tc>
          <w:tcPr>
            <w:tcW w:w="630" w:type="dxa"/>
            <w:vMerge/>
            <w:tcBorders>
              <w:left w:val="single" w:sz="4" w:space="0" w:color="auto"/>
              <w:right w:val="single" w:sz="4" w:space="0" w:color="auto"/>
            </w:tcBorders>
            <w:vAlign w:val="center"/>
          </w:tcPr>
          <w:p w:rsidR="002E20DC" w:rsidRPr="000A6DDE" w:rsidRDefault="002E20DC" w:rsidP="00632916">
            <w:pPr>
              <w:jc w:val="center"/>
              <w:rPr>
                <w:rFonts w:hint="eastAsia"/>
                <w:sz w:val="20"/>
              </w:rPr>
            </w:pPr>
          </w:p>
        </w:tc>
      </w:tr>
      <w:tr w:rsidR="002E20DC" w:rsidRPr="000A6DDE" w:rsidTr="00632916">
        <w:trPr>
          <w:trHeight w:val="1125"/>
          <w:jc w:val="center"/>
        </w:trPr>
        <w:tc>
          <w:tcPr>
            <w:tcW w:w="523" w:type="dxa"/>
            <w:vMerge/>
            <w:vAlign w:val="center"/>
          </w:tcPr>
          <w:p w:rsidR="002E20DC" w:rsidRPr="000A6DDE" w:rsidRDefault="002E20DC" w:rsidP="00632916">
            <w:pPr>
              <w:widowControl/>
              <w:jc w:val="left"/>
              <w:rPr>
                <w:rFonts w:ascii="宋体" w:hAnsi="宋体" w:cs="宋体"/>
                <w:kern w:val="0"/>
                <w:sz w:val="20"/>
              </w:rPr>
            </w:pPr>
          </w:p>
        </w:tc>
        <w:tc>
          <w:tcPr>
            <w:tcW w:w="1034" w:type="dxa"/>
            <w:vMerge/>
            <w:tcBorders>
              <w:bottom w:val="single" w:sz="4" w:space="0" w:color="auto"/>
            </w:tcBorders>
            <w:vAlign w:val="center"/>
          </w:tcPr>
          <w:p w:rsidR="002E20DC" w:rsidRPr="000A6DDE" w:rsidRDefault="002E20DC" w:rsidP="00632916">
            <w:pPr>
              <w:widowControl/>
              <w:jc w:val="left"/>
              <w:rPr>
                <w:rFonts w:ascii="宋体" w:hAnsi="宋体" w:cs="宋体"/>
                <w:kern w:val="0"/>
                <w:sz w:val="20"/>
              </w:rPr>
            </w:pPr>
          </w:p>
        </w:tc>
        <w:tc>
          <w:tcPr>
            <w:tcW w:w="616" w:type="dxa"/>
            <w:tcBorders>
              <w:bottom w:val="single" w:sz="4" w:space="0" w:color="auto"/>
            </w:tcBorders>
            <w:shd w:val="clear" w:color="auto" w:fill="auto"/>
            <w:vAlign w:val="center"/>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管理</w:t>
            </w:r>
          </w:p>
        </w:tc>
        <w:tc>
          <w:tcPr>
            <w:tcW w:w="499" w:type="dxa"/>
            <w:tcBorders>
              <w:bottom w:val="single" w:sz="4" w:space="0" w:color="auto"/>
            </w:tcBorders>
            <w:shd w:val="clear" w:color="auto" w:fill="auto"/>
            <w:vAlign w:val="center"/>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3</w:t>
            </w:r>
          </w:p>
        </w:tc>
        <w:tc>
          <w:tcPr>
            <w:tcW w:w="709" w:type="dxa"/>
            <w:tcBorders>
              <w:bottom w:val="single" w:sz="4" w:space="0" w:color="auto"/>
            </w:tcBorders>
            <w:shd w:val="clear" w:color="auto" w:fill="auto"/>
            <w:vAlign w:val="center"/>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本科</w:t>
            </w:r>
            <w:r w:rsidRPr="000A6DDE">
              <w:rPr>
                <w:rFonts w:ascii="宋体" w:hAnsi="宋体" w:cs="宋体"/>
                <w:kern w:val="0"/>
                <w:sz w:val="20"/>
              </w:rPr>
              <w:t>及以上</w:t>
            </w:r>
          </w:p>
        </w:tc>
        <w:tc>
          <w:tcPr>
            <w:tcW w:w="1276" w:type="dxa"/>
            <w:tcBorders>
              <w:bottom w:val="single" w:sz="4" w:space="0" w:color="auto"/>
            </w:tcBorders>
            <w:shd w:val="clear" w:color="auto" w:fill="auto"/>
            <w:vAlign w:val="center"/>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管理</w:t>
            </w:r>
            <w:r w:rsidRPr="000A6DDE">
              <w:rPr>
                <w:rFonts w:ascii="宋体" w:hAnsi="宋体" w:cs="宋体"/>
                <w:kern w:val="0"/>
                <w:sz w:val="20"/>
              </w:rPr>
              <w:t>类、文秘类、财务管理</w:t>
            </w:r>
          </w:p>
        </w:tc>
        <w:tc>
          <w:tcPr>
            <w:tcW w:w="1723" w:type="dxa"/>
            <w:tcBorders>
              <w:bottom w:val="single" w:sz="4" w:space="0" w:color="auto"/>
            </w:tcBorders>
            <w:shd w:val="clear" w:color="auto" w:fill="auto"/>
            <w:vAlign w:val="center"/>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行政</w:t>
            </w:r>
            <w:r w:rsidRPr="000A6DDE">
              <w:rPr>
                <w:rFonts w:ascii="宋体" w:hAnsi="宋体" w:cs="宋体"/>
                <w:kern w:val="0"/>
                <w:sz w:val="20"/>
              </w:rPr>
              <w:t>管理</w:t>
            </w:r>
          </w:p>
        </w:tc>
        <w:tc>
          <w:tcPr>
            <w:tcW w:w="1134" w:type="dxa"/>
            <w:vMerge/>
            <w:tcBorders>
              <w:bottom w:val="single" w:sz="4" w:space="0" w:color="auto"/>
            </w:tcBorders>
            <w:shd w:val="clear" w:color="auto" w:fill="auto"/>
            <w:vAlign w:val="center"/>
          </w:tcPr>
          <w:p w:rsidR="002E20DC" w:rsidRPr="000A6DDE" w:rsidRDefault="002E20DC" w:rsidP="00632916">
            <w:pPr>
              <w:widowControl/>
              <w:jc w:val="center"/>
              <w:rPr>
                <w:rFonts w:ascii="宋体" w:hAnsi="宋体" w:cs="宋体" w:hint="eastAsia"/>
                <w:kern w:val="0"/>
                <w:sz w:val="20"/>
              </w:rPr>
            </w:pPr>
          </w:p>
        </w:tc>
        <w:tc>
          <w:tcPr>
            <w:tcW w:w="992" w:type="dxa"/>
            <w:tcBorders>
              <w:bottom w:val="single" w:sz="4" w:space="0" w:color="auto"/>
            </w:tcBorders>
            <w:shd w:val="clear" w:color="auto" w:fill="auto"/>
            <w:vAlign w:val="center"/>
          </w:tcPr>
          <w:p w:rsidR="002E20DC" w:rsidRPr="000A6DDE" w:rsidRDefault="002E20DC" w:rsidP="00632916">
            <w:pPr>
              <w:jc w:val="center"/>
              <w:rPr>
                <w:rFonts w:hint="eastAsia"/>
                <w:sz w:val="20"/>
              </w:rPr>
            </w:pPr>
            <w:r w:rsidRPr="00307C54">
              <w:rPr>
                <w:rFonts w:hint="eastAsia"/>
                <w:sz w:val="20"/>
              </w:rPr>
              <w:t>4</w:t>
            </w:r>
            <w:r>
              <w:rPr>
                <w:sz w:val="20"/>
              </w:rPr>
              <w:t>2</w:t>
            </w:r>
            <w:r w:rsidRPr="00307C54">
              <w:rPr>
                <w:rFonts w:hint="eastAsia"/>
                <w:sz w:val="20"/>
              </w:rPr>
              <w:t>00</w:t>
            </w:r>
            <w:r w:rsidRPr="00307C54">
              <w:rPr>
                <w:rFonts w:hint="eastAsia"/>
                <w:sz w:val="20"/>
              </w:rPr>
              <w:t>元</w:t>
            </w:r>
            <w:r w:rsidRPr="00307C54">
              <w:rPr>
                <w:rFonts w:hint="eastAsia"/>
                <w:sz w:val="20"/>
              </w:rPr>
              <w:t>/</w:t>
            </w:r>
            <w:r w:rsidRPr="00307C54">
              <w:rPr>
                <w:rFonts w:hint="eastAsia"/>
                <w:sz w:val="20"/>
              </w:rPr>
              <w:t>月</w:t>
            </w:r>
          </w:p>
        </w:tc>
        <w:tc>
          <w:tcPr>
            <w:tcW w:w="1254" w:type="dxa"/>
            <w:vMerge/>
            <w:tcBorders>
              <w:bottom w:val="single" w:sz="4" w:space="0" w:color="auto"/>
            </w:tcBorders>
            <w:vAlign w:val="center"/>
          </w:tcPr>
          <w:p w:rsidR="002E20DC" w:rsidRPr="000A6DDE" w:rsidRDefault="002E20DC" w:rsidP="00632916">
            <w:pPr>
              <w:widowControl/>
              <w:jc w:val="center"/>
              <w:rPr>
                <w:rFonts w:ascii="宋体" w:hAnsi="宋体" w:cs="宋体" w:hint="eastAsia"/>
                <w:kern w:val="0"/>
                <w:sz w:val="20"/>
              </w:rPr>
            </w:pPr>
          </w:p>
        </w:tc>
        <w:tc>
          <w:tcPr>
            <w:tcW w:w="630" w:type="dxa"/>
            <w:vMerge/>
            <w:tcBorders>
              <w:left w:val="single" w:sz="4" w:space="0" w:color="auto"/>
              <w:bottom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p>
        </w:tc>
        <w:tc>
          <w:tcPr>
            <w:tcW w:w="630" w:type="dxa"/>
            <w:vMerge/>
            <w:tcBorders>
              <w:left w:val="single" w:sz="4" w:space="0" w:color="auto"/>
              <w:bottom w:val="single" w:sz="4" w:space="0" w:color="auto"/>
              <w:right w:val="single" w:sz="4" w:space="0" w:color="auto"/>
            </w:tcBorders>
            <w:vAlign w:val="center"/>
          </w:tcPr>
          <w:p w:rsidR="002E20DC" w:rsidRPr="000A6DDE" w:rsidRDefault="002E20DC" w:rsidP="00632916">
            <w:pPr>
              <w:jc w:val="center"/>
              <w:rPr>
                <w:rFonts w:hint="eastAsia"/>
                <w:sz w:val="20"/>
              </w:rPr>
            </w:pPr>
          </w:p>
        </w:tc>
      </w:tr>
      <w:tr w:rsidR="002E20DC" w:rsidRPr="000A6DDE" w:rsidTr="00632916">
        <w:trPr>
          <w:trHeight w:val="1758"/>
          <w:jc w:val="center"/>
        </w:trPr>
        <w:tc>
          <w:tcPr>
            <w:tcW w:w="523" w:type="dxa"/>
            <w:vMerge w:val="restart"/>
            <w:tcBorders>
              <w:right w:val="single" w:sz="4" w:space="0" w:color="auto"/>
            </w:tcBorders>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kern w:val="0"/>
                <w:sz w:val="20"/>
              </w:rPr>
              <w:lastRenderedPageBreak/>
              <w:t>6</w:t>
            </w:r>
          </w:p>
        </w:tc>
        <w:tc>
          <w:tcPr>
            <w:tcW w:w="10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河南省科学院生物研究所有限责任公司</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科研</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kern w:val="0"/>
                <w:sz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博士</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生物技术、微生物相关专业</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20DC" w:rsidRPr="000A6DDE" w:rsidRDefault="002E20DC" w:rsidP="00632916">
            <w:pPr>
              <w:widowControl/>
              <w:jc w:val="center"/>
              <w:rPr>
                <w:rFonts w:ascii="宋体" w:hAnsi="宋体" w:cs="宋体"/>
                <w:kern w:val="0"/>
                <w:sz w:val="20"/>
              </w:rPr>
            </w:pPr>
            <w:r w:rsidRPr="000A6DDE">
              <w:rPr>
                <w:rFonts w:ascii="宋体" w:hAnsi="宋体" w:cs="宋体" w:hint="eastAsia"/>
                <w:kern w:val="0"/>
                <w:sz w:val="20"/>
              </w:rPr>
              <w:t>刘莹莹</w:t>
            </w:r>
          </w:p>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0371-60117112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r w:rsidRPr="000A6DDE">
              <w:rPr>
                <w:rFonts w:hint="eastAsia"/>
                <w:sz w:val="20"/>
              </w:rPr>
              <w:t>8000</w:t>
            </w:r>
            <w:r w:rsidRPr="000A6DDE">
              <w:rPr>
                <w:rFonts w:hint="eastAsia"/>
                <w:sz w:val="20"/>
              </w:rPr>
              <w:t>元</w:t>
            </w:r>
            <w:r w:rsidRPr="000A6DDE">
              <w:rPr>
                <w:rFonts w:hint="eastAsia"/>
                <w:sz w:val="20"/>
              </w:rPr>
              <w:t>/</w:t>
            </w:r>
            <w:r w:rsidRPr="000A6DDE">
              <w:rPr>
                <w:rFonts w:hint="eastAsia"/>
                <w:sz w:val="20"/>
              </w:rPr>
              <w:t>月</w:t>
            </w:r>
          </w:p>
        </w:tc>
        <w:tc>
          <w:tcPr>
            <w:tcW w:w="1254" w:type="dxa"/>
            <w:tcBorders>
              <w:top w:val="single" w:sz="4" w:space="0" w:color="auto"/>
              <w:left w:val="single" w:sz="4" w:space="0" w:color="auto"/>
              <w:bottom w:val="single" w:sz="4" w:space="0" w:color="auto"/>
              <w:right w:val="single" w:sz="4" w:space="0" w:color="auto"/>
            </w:tcBorders>
            <w:vAlign w:val="center"/>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事业编制，提供科研启动经费20万元, 享受“智汇郑州”人才政策</w:t>
            </w:r>
          </w:p>
        </w:tc>
        <w:tc>
          <w:tcPr>
            <w:tcW w:w="630" w:type="dxa"/>
            <w:vMerge w:val="restart"/>
            <w:tcBorders>
              <w:top w:val="single" w:sz="4" w:space="0" w:color="auto"/>
              <w:left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r w:rsidRPr="000A6DDE">
              <w:rPr>
                <w:rFonts w:hint="eastAsia"/>
                <w:sz w:val="20"/>
              </w:rPr>
              <w:t>郑州</w:t>
            </w:r>
          </w:p>
        </w:tc>
        <w:tc>
          <w:tcPr>
            <w:tcW w:w="630" w:type="dxa"/>
            <w:vMerge w:val="restart"/>
            <w:tcBorders>
              <w:top w:val="single" w:sz="4" w:space="0" w:color="auto"/>
              <w:left w:val="single" w:sz="4" w:space="0" w:color="auto"/>
              <w:right w:val="single" w:sz="4" w:space="0" w:color="auto"/>
            </w:tcBorders>
            <w:vAlign w:val="center"/>
          </w:tcPr>
          <w:p w:rsidR="002E20DC" w:rsidRPr="000A6DDE" w:rsidRDefault="002E20DC" w:rsidP="00632916">
            <w:pPr>
              <w:jc w:val="center"/>
              <w:rPr>
                <w:rFonts w:hint="eastAsia"/>
                <w:sz w:val="20"/>
              </w:rPr>
            </w:pPr>
            <w:r>
              <w:rPr>
                <w:rFonts w:hint="eastAsia"/>
                <w:sz w:val="20"/>
              </w:rPr>
              <w:t>企业</w:t>
            </w:r>
          </w:p>
        </w:tc>
      </w:tr>
      <w:tr w:rsidR="002E20DC" w:rsidRPr="000A6DDE" w:rsidTr="00632916">
        <w:trPr>
          <w:trHeight w:val="880"/>
          <w:jc w:val="center"/>
        </w:trPr>
        <w:tc>
          <w:tcPr>
            <w:tcW w:w="523" w:type="dxa"/>
            <w:vMerge/>
            <w:vAlign w:val="center"/>
            <w:hideMark/>
          </w:tcPr>
          <w:p w:rsidR="002E20DC" w:rsidRPr="000A6DDE" w:rsidRDefault="002E20DC" w:rsidP="00632916">
            <w:pPr>
              <w:widowControl/>
              <w:jc w:val="left"/>
              <w:rPr>
                <w:rFonts w:ascii="宋体" w:hAnsi="宋体" w:cs="宋体"/>
                <w:kern w:val="0"/>
                <w:sz w:val="20"/>
              </w:rPr>
            </w:pPr>
          </w:p>
        </w:tc>
        <w:tc>
          <w:tcPr>
            <w:tcW w:w="1034" w:type="dxa"/>
            <w:vMerge/>
            <w:tcBorders>
              <w:top w:val="single" w:sz="4" w:space="0" w:color="auto"/>
            </w:tcBorders>
            <w:vAlign w:val="center"/>
            <w:hideMark/>
          </w:tcPr>
          <w:p w:rsidR="002E20DC" w:rsidRPr="000A6DDE" w:rsidRDefault="002E20DC" w:rsidP="00632916">
            <w:pPr>
              <w:widowControl/>
              <w:jc w:val="left"/>
              <w:rPr>
                <w:rFonts w:ascii="宋体" w:hAnsi="宋体" w:cs="宋体"/>
                <w:kern w:val="0"/>
                <w:sz w:val="20"/>
              </w:rPr>
            </w:pPr>
          </w:p>
        </w:tc>
        <w:tc>
          <w:tcPr>
            <w:tcW w:w="616" w:type="dxa"/>
            <w:tcBorders>
              <w:top w:val="single" w:sz="4" w:space="0" w:color="auto"/>
            </w:tcBorders>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科研</w:t>
            </w:r>
          </w:p>
        </w:tc>
        <w:tc>
          <w:tcPr>
            <w:tcW w:w="499" w:type="dxa"/>
            <w:tcBorders>
              <w:top w:val="single" w:sz="4" w:space="0" w:color="auto"/>
            </w:tcBorders>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kern w:val="0"/>
                <w:sz w:val="20"/>
              </w:rPr>
              <w:t>2</w:t>
            </w:r>
          </w:p>
        </w:tc>
        <w:tc>
          <w:tcPr>
            <w:tcW w:w="709" w:type="dxa"/>
            <w:tcBorders>
              <w:top w:val="single" w:sz="4" w:space="0" w:color="auto"/>
            </w:tcBorders>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硕士</w:t>
            </w:r>
          </w:p>
        </w:tc>
        <w:tc>
          <w:tcPr>
            <w:tcW w:w="1276" w:type="dxa"/>
            <w:tcBorders>
              <w:top w:val="single" w:sz="4" w:space="0" w:color="auto"/>
            </w:tcBorders>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发酵工程、管理学专业</w:t>
            </w:r>
          </w:p>
        </w:tc>
        <w:tc>
          <w:tcPr>
            <w:tcW w:w="1723" w:type="dxa"/>
            <w:tcBorders>
              <w:top w:val="single" w:sz="4" w:space="0" w:color="auto"/>
            </w:tcBorders>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 xml:space="preserve">　</w:t>
            </w:r>
          </w:p>
        </w:tc>
        <w:tc>
          <w:tcPr>
            <w:tcW w:w="1134" w:type="dxa"/>
            <w:vMerge/>
            <w:tcBorders>
              <w:top w:val="single" w:sz="4" w:space="0" w:color="auto"/>
            </w:tcBorders>
            <w:shd w:val="clear" w:color="auto" w:fill="auto"/>
            <w:vAlign w:val="center"/>
          </w:tcPr>
          <w:p w:rsidR="002E20DC" w:rsidRPr="000A6DDE" w:rsidRDefault="002E20DC" w:rsidP="00632916">
            <w:pPr>
              <w:widowControl/>
              <w:jc w:val="center"/>
              <w:rPr>
                <w:rFonts w:ascii="宋体" w:hAnsi="宋体" w:cs="宋体" w:hint="eastAsia"/>
                <w:kern w:val="0"/>
                <w:sz w:val="20"/>
              </w:rPr>
            </w:pPr>
          </w:p>
        </w:tc>
        <w:tc>
          <w:tcPr>
            <w:tcW w:w="992" w:type="dxa"/>
            <w:tcBorders>
              <w:top w:val="single" w:sz="4" w:space="0" w:color="auto"/>
            </w:tcBorders>
            <w:shd w:val="clear" w:color="auto" w:fill="auto"/>
            <w:vAlign w:val="center"/>
          </w:tcPr>
          <w:p w:rsidR="002E20DC" w:rsidRPr="000A6DDE" w:rsidRDefault="002E20DC" w:rsidP="00632916">
            <w:pPr>
              <w:jc w:val="center"/>
              <w:rPr>
                <w:rFonts w:hint="eastAsia"/>
                <w:sz w:val="20"/>
              </w:rPr>
            </w:pPr>
            <w:r w:rsidRPr="000A6DDE">
              <w:rPr>
                <w:sz w:val="20"/>
              </w:rPr>
              <w:t>5000</w:t>
            </w:r>
            <w:r w:rsidRPr="000A6DDE">
              <w:rPr>
                <w:rFonts w:hint="eastAsia"/>
                <w:sz w:val="20"/>
              </w:rPr>
              <w:t>元</w:t>
            </w:r>
            <w:r w:rsidRPr="000A6DDE">
              <w:rPr>
                <w:rFonts w:hint="eastAsia"/>
                <w:sz w:val="20"/>
              </w:rPr>
              <w:t>/</w:t>
            </w:r>
            <w:r w:rsidRPr="000A6DDE">
              <w:rPr>
                <w:rFonts w:hint="eastAsia"/>
                <w:sz w:val="20"/>
              </w:rPr>
              <w:t>月</w:t>
            </w:r>
          </w:p>
        </w:tc>
        <w:tc>
          <w:tcPr>
            <w:tcW w:w="1254" w:type="dxa"/>
            <w:vMerge w:val="restart"/>
            <w:tcBorders>
              <w:top w:val="single" w:sz="4" w:space="0" w:color="auto"/>
            </w:tcBorders>
            <w:vAlign w:val="center"/>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享受“智汇郑州”人才政策</w:t>
            </w:r>
          </w:p>
        </w:tc>
        <w:tc>
          <w:tcPr>
            <w:tcW w:w="630" w:type="dxa"/>
            <w:vMerge/>
            <w:tcBorders>
              <w:left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p>
        </w:tc>
        <w:tc>
          <w:tcPr>
            <w:tcW w:w="630" w:type="dxa"/>
            <w:vMerge/>
            <w:tcBorders>
              <w:left w:val="single" w:sz="4" w:space="0" w:color="auto"/>
              <w:right w:val="single" w:sz="4" w:space="0" w:color="auto"/>
            </w:tcBorders>
            <w:vAlign w:val="center"/>
          </w:tcPr>
          <w:p w:rsidR="002E20DC" w:rsidRPr="000A6DDE" w:rsidRDefault="002E20DC" w:rsidP="00632916">
            <w:pPr>
              <w:jc w:val="center"/>
              <w:rPr>
                <w:rFonts w:hint="eastAsia"/>
                <w:sz w:val="20"/>
              </w:rPr>
            </w:pPr>
          </w:p>
        </w:tc>
      </w:tr>
      <w:tr w:rsidR="002E20DC" w:rsidRPr="000A6DDE" w:rsidTr="00632916">
        <w:trPr>
          <w:trHeight w:val="1133"/>
          <w:jc w:val="center"/>
        </w:trPr>
        <w:tc>
          <w:tcPr>
            <w:tcW w:w="523" w:type="dxa"/>
            <w:vMerge/>
            <w:vAlign w:val="center"/>
            <w:hideMark/>
          </w:tcPr>
          <w:p w:rsidR="002E20DC" w:rsidRPr="000A6DDE" w:rsidRDefault="002E20DC" w:rsidP="00632916">
            <w:pPr>
              <w:widowControl/>
              <w:jc w:val="left"/>
              <w:rPr>
                <w:rFonts w:ascii="宋体" w:hAnsi="宋体" w:cs="宋体"/>
                <w:kern w:val="0"/>
                <w:sz w:val="20"/>
              </w:rPr>
            </w:pPr>
          </w:p>
        </w:tc>
        <w:tc>
          <w:tcPr>
            <w:tcW w:w="1034" w:type="dxa"/>
            <w:vMerge/>
            <w:vAlign w:val="center"/>
            <w:hideMark/>
          </w:tcPr>
          <w:p w:rsidR="002E20DC" w:rsidRPr="000A6DDE" w:rsidRDefault="002E20DC" w:rsidP="00632916">
            <w:pPr>
              <w:widowControl/>
              <w:jc w:val="left"/>
              <w:rPr>
                <w:rFonts w:ascii="宋体" w:hAnsi="宋体" w:cs="宋体"/>
                <w:kern w:val="0"/>
                <w:sz w:val="20"/>
              </w:rPr>
            </w:pPr>
          </w:p>
        </w:tc>
        <w:tc>
          <w:tcPr>
            <w:tcW w:w="616"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营销</w:t>
            </w:r>
          </w:p>
        </w:tc>
        <w:tc>
          <w:tcPr>
            <w:tcW w:w="499"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kern w:val="0"/>
                <w:sz w:val="20"/>
              </w:rPr>
              <w:t>3</w:t>
            </w:r>
          </w:p>
        </w:tc>
        <w:tc>
          <w:tcPr>
            <w:tcW w:w="709"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本科</w:t>
            </w:r>
          </w:p>
        </w:tc>
        <w:tc>
          <w:tcPr>
            <w:tcW w:w="1276"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营销学、管理学、财会专业</w:t>
            </w:r>
          </w:p>
        </w:tc>
        <w:tc>
          <w:tcPr>
            <w:tcW w:w="1723"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 xml:space="preserve">　</w:t>
            </w:r>
          </w:p>
        </w:tc>
        <w:tc>
          <w:tcPr>
            <w:tcW w:w="1134" w:type="dxa"/>
            <w:vMerge/>
            <w:shd w:val="clear" w:color="auto" w:fill="auto"/>
            <w:vAlign w:val="center"/>
          </w:tcPr>
          <w:p w:rsidR="002E20DC" w:rsidRPr="000A6DDE" w:rsidRDefault="002E20DC" w:rsidP="00632916">
            <w:pPr>
              <w:widowControl/>
              <w:jc w:val="center"/>
              <w:rPr>
                <w:rFonts w:ascii="宋体" w:hAnsi="宋体" w:cs="宋体" w:hint="eastAsia"/>
                <w:kern w:val="0"/>
                <w:sz w:val="20"/>
              </w:rPr>
            </w:pPr>
          </w:p>
        </w:tc>
        <w:tc>
          <w:tcPr>
            <w:tcW w:w="992" w:type="dxa"/>
            <w:shd w:val="clear" w:color="auto" w:fill="auto"/>
            <w:vAlign w:val="center"/>
          </w:tcPr>
          <w:p w:rsidR="002E20DC" w:rsidRPr="000A6DDE" w:rsidRDefault="002E20DC" w:rsidP="00632916">
            <w:pPr>
              <w:jc w:val="center"/>
              <w:rPr>
                <w:rFonts w:hint="eastAsia"/>
                <w:sz w:val="20"/>
              </w:rPr>
            </w:pPr>
            <w:r w:rsidRPr="000A6DDE">
              <w:rPr>
                <w:sz w:val="20"/>
              </w:rPr>
              <w:t>4000</w:t>
            </w:r>
            <w:r w:rsidRPr="000A6DDE">
              <w:rPr>
                <w:rFonts w:hint="eastAsia"/>
                <w:sz w:val="20"/>
              </w:rPr>
              <w:t>元</w:t>
            </w:r>
            <w:r w:rsidRPr="000A6DDE">
              <w:rPr>
                <w:rFonts w:hint="eastAsia"/>
                <w:sz w:val="20"/>
              </w:rPr>
              <w:t>/</w:t>
            </w:r>
            <w:r w:rsidRPr="000A6DDE">
              <w:rPr>
                <w:rFonts w:hint="eastAsia"/>
                <w:sz w:val="20"/>
              </w:rPr>
              <w:t>月</w:t>
            </w:r>
          </w:p>
        </w:tc>
        <w:tc>
          <w:tcPr>
            <w:tcW w:w="1254" w:type="dxa"/>
            <w:vMerge/>
            <w:tcBorders>
              <w:bottom w:val="single" w:sz="4" w:space="0" w:color="auto"/>
            </w:tcBorders>
            <w:vAlign w:val="center"/>
          </w:tcPr>
          <w:p w:rsidR="002E20DC" w:rsidRPr="000A6DDE" w:rsidRDefault="002E20DC" w:rsidP="00632916">
            <w:pPr>
              <w:widowControl/>
              <w:jc w:val="center"/>
              <w:rPr>
                <w:rFonts w:ascii="宋体" w:hAnsi="宋体" w:cs="宋体" w:hint="eastAsia"/>
                <w:kern w:val="0"/>
                <w:sz w:val="20"/>
              </w:rPr>
            </w:pPr>
          </w:p>
        </w:tc>
        <w:tc>
          <w:tcPr>
            <w:tcW w:w="630" w:type="dxa"/>
            <w:vMerge/>
            <w:tcBorders>
              <w:left w:val="single" w:sz="4" w:space="0" w:color="auto"/>
              <w:bottom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p>
        </w:tc>
        <w:tc>
          <w:tcPr>
            <w:tcW w:w="630" w:type="dxa"/>
            <w:vMerge/>
            <w:tcBorders>
              <w:left w:val="single" w:sz="4" w:space="0" w:color="auto"/>
              <w:bottom w:val="single" w:sz="4" w:space="0" w:color="auto"/>
              <w:right w:val="single" w:sz="4" w:space="0" w:color="auto"/>
            </w:tcBorders>
            <w:vAlign w:val="center"/>
          </w:tcPr>
          <w:p w:rsidR="002E20DC" w:rsidRPr="000A6DDE" w:rsidRDefault="002E20DC" w:rsidP="00632916">
            <w:pPr>
              <w:jc w:val="center"/>
              <w:rPr>
                <w:rFonts w:hint="eastAsia"/>
                <w:sz w:val="20"/>
              </w:rPr>
            </w:pPr>
          </w:p>
        </w:tc>
      </w:tr>
      <w:tr w:rsidR="002E20DC" w:rsidRPr="000A6DDE" w:rsidTr="00632916">
        <w:trPr>
          <w:trHeight w:val="3400"/>
          <w:jc w:val="center"/>
        </w:trPr>
        <w:tc>
          <w:tcPr>
            <w:tcW w:w="523" w:type="dxa"/>
            <w:vMerge w:val="restart"/>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kern w:val="0"/>
                <w:sz w:val="20"/>
              </w:rPr>
              <w:t>7</w:t>
            </w:r>
          </w:p>
        </w:tc>
        <w:tc>
          <w:tcPr>
            <w:tcW w:w="1034" w:type="dxa"/>
            <w:vMerge w:val="restart"/>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河南省科学院能源研究所有限公司</w:t>
            </w:r>
          </w:p>
        </w:tc>
        <w:tc>
          <w:tcPr>
            <w:tcW w:w="616"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科研</w:t>
            </w:r>
          </w:p>
        </w:tc>
        <w:tc>
          <w:tcPr>
            <w:tcW w:w="499"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4</w:t>
            </w:r>
          </w:p>
        </w:tc>
        <w:tc>
          <w:tcPr>
            <w:tcW w:w="709"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博士</w:t>
            </w:r>
          </w:p>
        </w:tc>
        <w:tc>
          <w:tcPr>
            <w:tcW w:w="1276"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化学工程与工艺、热能工程、生物质</w:t>
            </w:r>
            <w:r w:rsidRPr="000A6DDE">
              <w:rPr>
                <w:rFonts w:ascii="宋体" w:hAnsi="宋体" w:cs="宋体"/>
                <w:kern w:val="0"/>
                <w:sz w:val="20"/>
              </w:rPr>
              <w:t>基材料、生物化学</w:t>
            </w:r>
          </w:p>
        </w:tc>
        <w:tc>
          <w:tcPr>
            <w:tcW w:w="1723" w:type="dxa"/>
            <w:shd w:val="clear" w:color="auto" w:fill="auto"/>
            <w:vAlign w:val="center"/>
            <w:hideMark/>
          </w:tcPr>
          <w:p w:rsidR="002E20DC" w:rsidRPr="000A6DDE" w:rsidRDefault="002E20DC" w:rsidP="00632916">
            <w:pPr>
              <w:widowControl/>
              <w:rPr>
                <w:rFonts w:ascii="宋体" w:hAnsi="宋体" w:cs="宋体" w:hint="eastAsia"/>
                <w:kern w:val="0"/>
                <w:sz w:val="20"/>
              </w:rPr>
            </w:pPr>
            <w:r w:rsidRPr="000A6DDE">
              <w:rPr>
                <w:rFonts w:ascii="宋体" w:hAnsi="宋体" w:cs="宋体" w:hint="eastAsia"/>
                <w:kern w:val="0"/>
                <w:sz w:val="20"/>
              </w:rPr>
              <w:t>从事生物质基材料方向、生物质能源转化方向研究工作，工业化学清洗节能环保型产品及工业循环水节能环保阻垢防腐工艺的研究开发</w:t>
            </w:r>
          </w:p>
        </w:tc>
        <w:tc>
          <w:tcPr>
            <w:tcW w:w="1134" w:type="dxa"/>
            <w:vMerge w:val="restart"/>
            <w:shd w:val="clear" w:color="auto" w:fill="auto"/>
            <w:vAlign w:val="center"/>
          </w:tcPr>
          <w:p w:rsidR="002E20DC" w:rsidRPr="000A6DDE" w:rsidRDefault="002E20DC" w:rsidP="00632916">
            <w:pPr>
              <w:widowControl/>
              <w:jc w:val="center"/>
              <w:rPr>
                <w:rFonts w:ascii="宋体" w:hAnsi="宋体" w:cs="宋体"/>
                <w:kern w:val="0"/>
                <w:sz w:val="20"/>
              </w:rPr>
            </w:pPr>
            <w:r w:rsidRPr="000A6DDE">
              <w:rPr>
                <w:rFonts w:ascii="宋体" w:hAnsi="宋体" w:cs="宋体" w:hint="eastAsia"/>
                <w:kern w:val="0"/>
                <w:sz w:val="20"/>
              </w:rPr>
              <w:t>肖菊</w:t>
            </w:r>
          </w:p>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0371-60303603</w:t>
            </w:r>
          </w:p>
        </w:tc>
        <w:tc>
          <w:tcPr>
            <w:tcW w:w="992" w:type="dxa"/>
            <w:tcBorders>
              <w:right w:val="single" w:sz="4" w:space="0" w:color="auto"/>
            </w:tcBorders>
            <w:shd w:val="clear" w:color="auto" w:fill="auto"/>
            <w:vAlign w:val="center"/>
          </w:tcPr>
          <w:p w:rsidR="002E20DC" w:rsidRPr="000A6DDE" w:rsidRDefault="002E20DC" w:rsidP="00632916">
            <w:pPr>
              <w:jc w:val="center"/>
              <w:rPr>
                <w:rFonts w:hint="eastAsia"/>
                <w:sz w:val="20"/>
              </w:rPr>
            </w:pPr>
            <w:r w:rsidRPr="000A6DDE">
              <w:rPr>
                <w:rFonts w:hint="eastAsia"/>
                <w:sz w:val="20"/>
              </w:rPr>
              <w:t>8000</w:t>
            </w:r>
            <w:r w:rsidRPr="000A6DDE">
              <w:rPr>
                <w:rFonts w:hint="eastAsia"/>
                <w:sz w:val="20"/>
              </w:rPr>
              <w:t>元</w:t>
            </w:r>
            <w:r w:rsidRPr="000A6DDE">
              <w:rPr>
                <w:rFonts w:hint="eastAsia"/>
                <w:sz w:val="20"/>
              </w:rPr>
              <w:t>/</w:t>
            </w:r>
            <w:r w:rsidRPr="000A6DDE">
              <w:rPr>
                <w:rFonts w:hint="eastAsia"/>
                <w:sz w:val="20"/>
              </w:rPr>
              <w:t>月</w:t>
            </w:r>
          </w:p>
        </w:tc>
        <w:tc>
          <w:tcPr>
            <w:tcW w:w="1254" w:type="dxa"/>
            <w:tcBorders>
              <w:top w:val="single" w:sz="4" w:space="0" w:color="auto"/>
              <w:left w:val="single" w:sz="4" w:space="0" w:color="auto"/>
              <w:bottom w:val="single" w:sz="4" w:space="0" w:color="auto"/>
              <w:right w:val="single" w:sz="4" w:space="0" w:color="auto"/>
            </w:tcBorders>
            <w:vAlign w:val="center"/>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事业编制，享受“智汇郑州”人才政策</w:t>
            </w:r>
          </w:p>
        </w:tc>
        <w:tc>
          <w:tcPr>
            <w:tcW w:w="630" w:type="dxa"/>
            <w:vMerge w:val="restart"/>
            <w:tcBorders>
              <w:top w:val="single" w:sz="4" w:space="0" w:color="auto"/>
              <w:left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r w:rsidRPr="000A6DDE">
              <w:rPr>
                <w:rFonts w:hint="eastAsia"/>
                <w:sz w:val="20"/>
              </w:rPr>
              <w:t>郑州</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2E20DC" w:rsidRPr="000A6DDE" w:rsidRDefault="002E20DC" w:rsidP="00632916">
            <w:pPr>
              <w:jc w:val="center"/>
              <w:rPr>
                <w:rFonts w:hint="eastAsia"/>
                <w:sz w:val="20"/>
              </w:rPr>
            </w:pPr>
            <w:r>
              <w:rPr>
                <w:rFonts w:hint="eastAsia"/>
                <w:sz w:val="20"/>
              </w:rPr>
              <w:t>企业</w:t>
            </w:r>
          </w:p>
        </w:tc>
      </w:tr>
      <w:tr w:rsidR="002E20DC" w:rsidRPr="000A6DDE" w:rsidTr="00632916">
        <w:trPr>
          <w:trHeight w:val="1447"/>
          <w:jc w:val="center"/>
        </w:trPr>
        <w:tc>
          <w:tcPr>
            <w:tcW w:w="523" w:type="dxa"/>
            <w:vMerge/>
            <w:vAlign w:val="center"/>
            <w:hideMark/>
          </w:tcPr>
          <w:p w:rsidR="002E20DC" w:rsidRPr="000A6DDE" w:rsidRDefault="002E20DC" w:rsidP="00632916">
            <w:pPr>
              <w:widowControl/>
              <w:jc w:val="left"/>
              <w:rPr>
                <w:rFonts w:ascii="宋体" w:hAnsi="宋体" w:cs="宋体"/>
                <w:kern w:val="0"/>
                <w:sz w:val="20"/>
              </w:rPr>
            </w:pPr>
          </w:p>
        </w:tc>
        <w:tc>
          <w:tcPr>
            <w:tcW w:w="1034" w:type="dxa"/>
            <w:vMerge/>
            <w:vAlign w:val="center"/>
            <w:hideMark/>
          </w:tcPr>
          <w:p w:rsidR="002E20DC" w:rsidRPr="000A6DDE" w:rsidRDefault="002E20DC" w:rsidP="00632916">
            <w:pPr>
              <w:widowControl/>
              <w:jc w:val="left"/>
              <w:rPr>
                <w:rFonts w:ascii="宋体" w:hAnsi="宋体" w:cs="宋体"/>
                <w:kern w:val="0"/>
                <w:sz w:val="20"/>
              </w:rPr>
            </w:pPr>
          </w:p>
        </w:tc>
        <w:tc>
          <w:tcPr>
            <w:tcW w:w="616"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科研</w:t>
            </w:r>
          </w:p>
        </w:tc>
        <w:tc>
          <w:tcPr>
            <w:tcW w:w="499"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2</w:t>
            </w:r>
          </w:p>
        </w:tc>
        <w:tc>
          <w:tcPr>
            <w:tcW w:w="709"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硕士</w:t>
            </w:r>
          </w:p>
        </w:tc>
        <w:tc>
          <w:tcPr>
            <w:tcW w:w="1276" w:type="dxa"/>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材料学、能源动力</w:t>
            </w:r>
          </w:p>
        </w:tc>
        <w:tc>
          <w:tcPr>
            <w:tcW w:w="1723" w:type="dxa"/>
            <w:shd w:val="clear" w:color="auto" w:fill="auto"/>
            <w:vAlign w:val="center"/>
            <w:hideMark/>
          </w:tcPr>
          <w:p w:rsidR="002E20DC" w:rsidRPr="000A6DDE" w:rsidRDefault="002E20DC" w:rsidP="00632916">
            <w:pPr>
              <w:widowControl/>
              <w:rPr>
                <w:rFonts w:ascii="宋体" w:hAnsi="宋体" w:cs="宋体" w:hint="eastAsia"/>
                <w:kern w:val="0"/>
                <w:sz w:val="20"/>
              </w:rPr>
            </w:pPr>
            <w:r w:rsidRPr="000A6DDE">
              <w:rPr>
                <w:rFonts w:ascii="宋体" w:hAnsi="宋体" w:cs="宋体" w:hint="eastAsia"/>
                <w:kern w:val="0"/>
                <w:sz w:val="20"/>
              </w:rPr>
              <w:t>从事生物质基材料方向、生物质能源转化方向研究及产业开发工作</w:t>
            </w:r>
          </w:p>
        </w:tc>
        <w:tc>
          <w:tcPr>
            <w:tcW w:w="1134" w:type="dxa"/>
            <w:vMerge/>
            <w:shd w:val="clear" w:color="auto" w:fill="auto"/>
            <w:vAlign w:val="center"/>
          </w:tcPr>
          <w:p w:rsidR="002E20DC" w:rsidRPr="000A6DDE" w:rsidRDefault="002E20DC" w:rsidP="00632916">
            <w:pPr>
              <w:widowControl/>
              <w:jc w:val="center"/>
              <w:rPr>
                <w:rFonts w:ascii="宋体" w:hAnsi="宋体" w:cs="宋体" w:hint="eastAsia"/>
                <w:kern w:val="0"/>
                <w:sz w:val="20"/>
              </w:rPr>
            </w:pPr>
          </w:p>
        </w:tc>
        <w:tc>
          <w:tcPr>
            <w:tcW w:w="992" w:type="dxa"/>
            <w:shd w:val="clear" w:color="auto" w:fill="auto"/>
            <w:vAlign w:val="center"/>
          </w:tcPr>
          <w:p w:rsidR="002E20DC" w:rsidRPr="000A6DDE" w:rsidRDefault="002E20DC" w:rsidP="00632916">
            <w:pPr>
              <w:jc w:val="center"/>
              <w:rPr>
                <w:rFonts w:hint="eastAsia"/>
                <w:sz w:val="20"/>
              </w:rPr>
            </w:pPr>
            <w:r w:rsidRPr="000A6DDE">
              <w:rPr>
                <w:rFonts w:hint="eastAsia"/>
                <w:sz w:val="20"/>
              </w:rPr>
              <w:t>5000</w:t>
            </w:r>
            <w:r w:rsidRPr="000A6DDE">
              <w:rPr>
                <w:rFonts w:hint="eastAsia"/>
                <w:sz w:val="20"/>
              </w:rPr>
              <w:t>元</w:t>
            </w:r>
            <w:r w:rsidRPr="000A6DDE">
              <w:rPr>
                <w:rFonts w:hint="eastAsia"/>
                <w:sz w:val="20"/>
              </w:rPr>
              <w:t>/</w:t>
            </w:r>
            <w:r w:rsidRPr="000A6DDE">
              <w:rPr>
                <w:rFonts w:hint="eastAsia"/>
                <w:sz w:val="20"/>
              </w:rPr>
              <w:t>月</w:t>
            </w:r>
          </w:p>
        </w:tc>
        <w:tc>
          <w:tcPr>
            <w:tcW w:w="1254" w:type="dxa"/>
            <w:tcBorders>
              <w:top w:val="single" w:sz="4" w:space="0" w:color="auto"/>
            </w:tcBorders>
            <w:vAlign w:val="center"/>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享受“智汇郑州”人才政策</w:t>
            </w:r>
          </w:p>
        </w:tc>
        <w:tc>
          <w:tcPr>
            <w:tcW w:w="630" w:type="dxa"/>
            <w:vMerge/>
            <w:tcBorders>
              <w:left w:val="single" w:sz="4" w:space="0" w:color="auto"/>
              <w:bottom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2E20DC" w:rsidRPr="000A6DDE" w:rsidRDefault="002E20DC" w:rsidP="00632916">
            <w:pPr>
              <w:jc w:val="center"/>
              <w:rPr>
                <w:rFonts w:hint="eastAsia"/>
                <w:sz w:val="20"/>
              </w:rPr>
            </w:pPr>
          </w:p>
        </w:tc>
      </w:tr>
      <w:tr w:rsidR="002E20DC" w:rsidRPr="000A6DDE" w:rsidTr="00632916">
        <w:trPr>
          <w:trHeight w:val="942"/>
          <w:jc w:val="center"/>
        </w:trPr>
        <w:tc>
          <w:tcPr>
            <w:tcW w:w="523" w:type="dxa"/>
            <w:vMerge w:val="restart"/>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kern w:val="0"/>
                <w:sz w:val="20"/>
              </w:rPr>
              <w:t>8</w:t>
            </w:r>
          </w:p>
        </w:tc>
        <w:tc>
          <w:tcPr>
            <w:tcW w:w="1034" w:type="dxa"/>
            <w:vMerge w:val="restart"/>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河南省科学院应用物理研究所有限公司</w:t>
            </w:r>
          </w:p>
        </w:tc>
        <w:tc>
          <w:tcPr>
            <w:tcW w:w="616" w:type="dxa"/>
            <w:tcBorders>
              <w:bottom w:val="single" w:sz="4" w:space="0" w:color="auto"/>
            </w:tcBorders>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科研</w:t>
            </w:r>
          </w:p>
        </w:tc>
        <w:tc>
          <w:tcPr>
            <w:tcW w:w="499" w:type="dxa"/>
            <w:tcBorders>
              <w:bottom w:val="single" w:sz="4" w:space="0" w:color="auto"/>
            </w:tcBorders>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1</w:t>
            </w:r>
          </w:p>
        </w:tc>
        <w:tc>
          <w:tcPr>
            <w:tcW w:w="709" w:type="dxa"/>
            <w:tcBorders>
              <w:bottom w:val="single" w:sz="4" w:space="0" w:color="auto"/>
            </w:tcBorders>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博士</w:t>
            </w:r>
          </w:p>
        </w:tc>
        <w:tc>
          <w:tcPr>
            <w:tcW w:w="1276" w:type="dxa"/>
            <w:tcBorders>
              <w:bottom w:val="single" w:sz="4" w:space="0" w:color="auto"/>
            </w:tcBorders>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材料学</w:t>
            </w:r>
          </w:p>
        </w:tc>
        <w:tc>
          <w:tcPr>
            <w:tcW w:w="1723" w:type="dxa"/>
            <w:tcBorders>
              <w:bottom w:val="single" w:sz="4" w:space="0" w:color="auto"/>
            </w:tcBorders>
            <w:shd w:val="clear" w:color="auto" w:fill="auto"/>
            <w:vAlign w:val="center"/>
            <w:hideMark/>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负责导热材料的工程化研究</w:t>
            </w:r>
          </w:p>
        </w:tc>
        <w:tc>
          <w:tcPr>
            <w:tcW w:w="1134" w:type="dxa"/>
            <w:vMerge w:val="restart"/>
            <w:shd w:val="clear" w:color="auto" w:fill="auto"/>
            <w:vAlign w:val="center"/>
          </w:tcPr>
          <w:p w:rsidR="002E20DC" w:rsidRPr="000A6DDE" w:rsidRDefault="002E20DC" w:rsidP="00632916">
            <w:pPr>
              <w:widowControl/>
              <w:jc w:val="center"/>
              <w:rPr>
                <w:rFonts w:ascii="宋体" w:hAnsi="宋体" w:cs="宋体"/>
                <w:kern w:val="0"/>
                <w:sz w:val="20"/>
              </w:rPr>
            </w:pPr>
            <w:r w:rsidRPr="000A6DDE">
              <w:rPr>
                <w:rFonts w:ascii="宋体" w:hAnsi="宋体" w:cs="宋体" w:hint="eastAsia"/>
                <w:kern w:val="0"/>
                <w:sz w:val="20"/>
              </w:rPr>
              <w:t>王玎</w:t>
            </w:r>
          </w:p>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0371-63290506</w:t>
            </w:r>
          </w:p>
        </w:tc>
        <w:tc>
          <w:tcPr>
            <w:tcW w:w="992" w:type="dxa"/>
            <w:vMerge w:val="restart"/>
            <w:shd w:val="clear" w:color="auto" w:fill="auto"/>
            <w:vAlign w:val="center"/>
          </w:tcPr>
          <w:p w:rsidR="002E20DC" w:rsidRPr="000A6DDE" w:rsidRDefault="002E20DC" w:rsidP="00632916">
            <w:pPr>
              <w:jc w:val="center"/>
              <w:rPr>
                <w:rFonts w:hint="eastAsia"/>
                <w:sz w:val="20"/>
              </w:rPr>
            </w:pPr>
            <w:r>
              <w:rPr>
                <w:rFonts w:hint="eastAsia"/>
                <w:sz w:val="20"/>
              </w:rPr>
              <w:t>面议</w:t>
            </w:r>
          </w:p>
        </w:tc>
        <w:tc>
          <w:tcPr>
            <w:tcW w:w="1254" w:type="dxa"/>
            <w:vMerge w:val="restart"/>
            <w:vAlign w:val="center"/>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事业编制，享受“智汇郑州”人才政策（仅限郑州）</w:t>
            </w:r>
          </w:p>
        </w:tc>
        <w:tc>
          <w:tcPr>
            <w:tcW w:w="630" w:type="dxa"/>
            <w:vMerge w:val="restart"/>
            <w:tcBorders>
              <w:top w:val="nil"/>
              <w:left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r w:rsidRPr="000A6DDE">
              <w:rPr>
                <w:rFonts w:hint="eastAsia"/>
                <w:sz w:val="20"/>
              </w:rPr>
              <w:t>郑州</w:t>
            </w:r>
            <w:r w:rsidRPr="000A6DDE">
              <w:rPr>
                <w:rFonts w:hint="eastAsia"/>
                <w:sz w:val="20"/>
              </w:rPr>
              <w:t>/</w:t>
            </w:r>
            <w:r w:rsidRPr="000A6DDE">
              <w:rPr>
                <w:rFonts w:hint="eastAsia"/>
                <w:sz w:val="20"/>
              </w:rPr>
              <w:t>新乡</w:t>
            </w:r>
          </w:p>
        </w:tc>
        <w:tc>
          <w:tcPr>
            <w:tcW w:w="630" w:type="dxa"/>
            <w:vMerge w:val="restart"/>
            <w:tcBorders>
              <w:top w:val="nil"/>
              <w:left w:val="single" w:sz="4" w:space="0" w:color="auto"/>
              <w:right w:val="single" w:sz="4" w:space="0" w:color="auto"/>
            </w:tcBorders>
            <w:vAlign w:val="center"/>
          </w:tcPr>
          <w:p w:rsidR="002E20DC" w:rsidRPr="000A6DDE" w:rsidRDefault="002E20DC" w:rsidP="00632916">
            <w:pPr>
              <w:jc w:val="center"/>
              <w:rPr>
                <w:rFonts w:hint="eastAsia"/>
                <w:sz w:val="20"/>
              </w:rPr>
            </w:pPr>
            <w:r>
              <w:rPr>
                <w:rFonts w:hint="eastAsia"/>
                <w:sz w:val="20"/>
              </w:rPr>
              <w:t>企业</w:t>
            </w:r>
          </w:p>
        </w:tc>
      </w:tr>
      <w:tr w:rsidR="002E20DC" w:rsidRPr="000A6DDE" w:rsidTr="00632916">
        <w:trPr>
          <w:trHeight w:val="1682"/>
          <w:jc w:val="center"/>
        </w:trPr>
        <w:tc>
          <w:tcPr>
            <w:tcW w:w="523" w:type="dxa"/>
            <w:vMerge/>
            <w:shd w:val="clear" w:color="auto" w:fill="auto"/>
            <w:vAlign w:val="center"/>
          </w:tcPr>
          <w:p w:rsidR="002E20DC" w:rsidRPr="000A6DDE" w:rsidRDefault="002E20DC" w:rsidP="00632916">
            <w:pPr>
              <w:widowControl/>
              <w:jc w:val="center"/>
              <w:rPr>
                <w:rFonts w:ascii="宋体" w:hAnsi="宋体" w:cs="宋体"/>
                <w:kern w:val="0"/>
                <w:sz w:val="20"/>
              </w:rPr>
            </w:pPr>
          </w:p>
        </w:tc>
        <w:tc>
          <w:tcPr>
            <w:tcW w:w="1034" w:type="dxa"/>
            <w:vMerge/>
            <w:shd w:val="clear" w:color="auto" w:fill="auto"/>
            <w:vAlign w:val="center"/>
          </w:tcPr>
          <w:p w:rsidR="002E20DC" w:rsidRPr="000A6DDE" w:rsidRDefault="002E20DC" w:rsidP="00632916">
            <w:pPr>
              <w:widowControl/>
              <w:jc w:val="center"/>
              <w:rPr>
                <w:rFonts w:ascii="宋体" w:hAnsi="宋体" w:cs="宋体" w:hint="eastAsia"/>
                <w:kern w:val="0"/>
                <w:sz w:val="20"/>
              </w:rPr>
            </w:pPr>
          </w:p>
        </w:tc>
        <w:tc>
          <w:tcPr>
            <w:tcW w:w="616" w:type="dxa"/>
            <w:tcBorders>
              <w:bottom w:val="single" w:sz="4" w:space="0" w:color="auto"/>
            </w:tcBorders>
            <w:shd w:val="clear" w:color="auto" w:fill="auto"/>
            <w:vAlign w:val="center"/>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科研</w:t>
            </w:r>
          </w:p>
        </w:tc>
        <w:tc>
          <w:tcPr>
            <w:tcW w:w="499" w:type="dxa"/>
            <w:tcBorders>
              <w:top w:val="nil"/>
              <w:left w:val="nil"/>
              <w:bottom w:val="single" w:sz="4" w:space="0" w:color="auto"/>
              <w:right w:val="single" w:sz="4" w:space="0" w:color="auto"/>
            </w:tcBorders>
            <w:vAlign w:val="center"/>
          </w:tcPr>
          <w:p w:rsidR="002E20DC" w:rsidRDefault="002E20DC" w:rsidP="00632916">
            <w:pPr>
              <w:jc w:val="center"/>
              <w:rPr>
                <w:rFonts w:ascii="宋体" w:hAnsi="宋体" w:cs="宋体" w:hint="eastAsia"/>
                <w:color w:val="000000"/>
                <w:sz w:val="20"/>
              </w:rPr>
            </w:pPr>
            <w:r>
              <w:rPr>
                <w:rFonts w:ascii="宋体" w:hAnsi="宋体" w:cs="宋体" w:hint="eastAsia"/>
                <w:color w:val="000000"/>
                <w:sz w:val="20"/>
              </w:rPr>
              <w:t xml:space="preserve">1　</w:t>
            </w:r>
          </w:p>
        </w:tc>
        <w:tc>
          <w:tcPr>
            <w:tcW w:w="709" w:type="dxa"/>
            <w:tcBorders>
              <w:top w:val="nil"/>
              <w:left w:val="nil"/>
              <w:bottom w:val="single" w:sz="4" w:space="0" w:color="auto"/>
              <w:right w:val="single" w:sz="4" w:space="0" w:color="auto"/>
            </w:tcBorders>
            <w:vAlign w:val="center"/>
          </w:tcPr>
          <w:p w:rsidR="002E20DC" w:rsidRDefault="002E20DC" w:rsidP="00632916">
            <w:pPr>
              <w:jc w:val="center"/>
              <w:rPr>
                <w:rFonts w:ascii="宋体" w:hAnsi="宋体" w:cs="宋体" w:hint="eastAsia"/>
                <w:color w:val="000000"/>
                <w:sz w:val="20"/>
              </w:rPr>
            </w:pPr>
            <w:r>
              <w:rPr>
                <w:rFonts w:ascii="宋体" w:hAnsi="宋体" w:cs="宋体" w:hint="eastAsia"/>
                <w:color w:val="000000"/>
                <w:sz w:val="20"/>
              </w:rPr>
              <w:t xml:space="preserve">博士　</w:t>
            </w:r>
          </w:p>
        </w:tc>
        <w:tc>
          <w:tcPr>
            <w:tcW w:w="1276" w:type="dxa"/>
            <w:tcBorders>
              <w:top w:val="nil"/>
              <w:left w:val="nil"/>
              <w:bottom w:val="single" w:sz="4" w:space="0" w:color="auto"/>
              <w:right w:val="single" w:sz="4" w:space="0" w:color="auto"/>
            </w:tcBorders>
            <w:vAlign w:val="center"/>
          </w:tcPr>
          <w:p w:rsidR="002E20DC" w:rsidRDefault="002E20DC" w:rsidP="00632916">
            <w:pPr>
              <w:jc w:val="center"/>
              <w:rPr>
                <w:rFonts w:ascii="宋体" w:hAnsi="宋体" w:cs="宋体" w:hint="eastAsia"/>
                <w:color w:val="000000"/>
                <w:sz w:val="20"/>
              </w:rPr>
            </w:pPr>
            <w:r>
              <w:rPr>
                <w:rFonts w:ascii="宋体" w:hAnsi="宋体" w:cs="宋体" w:hint="eastAsia"/>
                <w:color w:val="000000"/>
                <w:sz w:val="20"/>
              </w:rPr>
              <w:t>模式识别、计算机视觉、数学</w:t>
            </w:r>
          </w:p>
        </w:tc>
        <w:tc>
          <w:tcPr>
            <w:tcW w:w="1723" w:type="dxa"/>
            <w:tcBorders>
              <w:top w:val="nil"/>
              <w:left w:val="nil"/>
              <w:bottom w:val="single" w:sz="4" w:space="0" w:color="auto"/>
              <w:right w:val="single" w:sz="4" w:space="0" w:color="auto"/>
            </w:tcBorders>
            <w:vAlign w:val="center"/>
          </w:tcPr>
          <w:p w:rsidR="002E20DC" w:rsidRDefault="002E20DC" w:rsidP="00632916">
            <w:pPr>
              <w:rPr>
                <w:rFonts w:ascii="宋体" w:hAnsi="宋体" w:cs="宋体" w:hint="eastAsia"/>
                <w:color w:val="000000"/>
                <w:sz w:val="20"/>
              </w:rPr>
            </w:pPr>
            <w:r>
              <w:rPr>
                <w:rFonts w:ascii="宋体" w:hAnsi="宋体" w:cs="宋体" w:hint="eastAsia"/>
                <w:color w:val="000000"/>
                <w:sz w:val="20"/>
              </w:rPr>
              <w:t>完成图像算法相关的需求调研与需求分析及设计以及算法文档的编写。</w:t>
            </w:r>
          </w:p>
        </w:tc>
        <w:tc>
          <w:tcPr>
            <w:tcW w:w="1134" w:type="dxa"/>
            <w:vMerge/>
            <w:shd w:val="clear" w:color="auto" w:fill="auto"/>
            <w:vAlign w:val="center"/>
          </w:tcPr>
          <w:p w:rsidR="002E20DC" w:rsidRPr="000A6DDE" w:rsidRDefault="002E20DC" w:rsidP="00632916">
            <w:pPr>
              <w:widowControl/>
              <w:jc w:val="center"/>
              <w:rPr>
                <w:rFonts w:ascii="宋体" w:hAnsi="宋体" w:cs="宋体" w:hint="eastAsia"/>
                <w:kern w:val="0"/>
                <w:sz w:val="20"/>
              </w:rPr>
            </w:pPr>
          </w:p>
        </w:tc>
        <w:tc>
          <w:tcPr>
            <w:tcW w:w="992" w:type="dxa"/>
            <w:vMerge/>
            <w:shd w:val="clear" w:color="auto" w:fill="auto"/>
            <w:vAlign w:val="center"/>
          </w:tcPr>
          <w:p w:rsidR="002E20DC" w:rsidRPr="000A6DDE" w:rsidRDefault="002E20DC" w:rsidP="00632916">
            <w:pPr>
              <w:jc w:val="center"/>
              <w:rPr>
                <w:rFonts w:hint="eastAsia"/>
                <w:sz w:val="20"/>
              </w:rPr>
            </w:pPr>
          </w:p>
        </w:tc>
        <w:tc>
          <w:tcPr>
            <w:tcW w:w="1254" w:type="dxa"/>
            <w:vMerge/>
            <w:vAlign w:val="center"/>
          </w:tcPr>
          <w:p w:rsidR="002E20DC" w:rsidRPr="000A6DDE" w:rsidRDefault="002E20DC" w:rsidP="00632916">
            <w:pPr>
              <w:widowControl/>
              <w:jc w:val="center"/>
              <w:rPr>
                <w:rFonts w:ascii="宋体" w:hAnsi="宋体" w:cs="宋体" w:hint="eastAsia"/>
                <w:kern w:val="0"/>
                <w:sz w:val="20"/>
              </w:rPr>
            </w:pPr>
          </w:p>
        </w:tc>
        <w:tc>
          <w:tcPr>
            <w:tcW w:w="630" w:type="dxa"/>
            <w:vMerge/>
            <w:tcBorders>
              <w:left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p>
        </w:tc>
        <w:tc>
          <w:tcPr>
            <w:tcW w:w="630" w:type="dxa"/>
            <w:vMerge/>
            <w:tcBorders>
              <w:left w:val="single" w:sz="4" w:space="0" w:color="auto"/>
              <w:right w:val="single" w:sz="4" w:space="0" w:color="auto"/>
            </w:tcBorders>
            <w:vAlign w:val="center"/>
          </w:tcPr>
          <w:p w:rsidR="002E20DC" w:rsidRDefault="002E20DC" w:rsidP="00632916">
            <w:pPr>
              <w:jc w:val="center"/>
              <w:rPr>
                <w:rFonts w:hint="eastAsia"/>
                <w:sz w:val="20"/>
              </w:rPr>
            </w:pPr>
          </w:p>
        </w:tc>
      </w:tr>
      <w:tr w:rsidR="002E20DC" w:rsidRPr="000A6DDE" w:rsidTr="00632916">
        <w:trPr>
          <w:trHeight w:val="2102"/>
          <w:jc w:val="center"/>
        </w:trPr>
        <w:tc>
          <w:tcPr>
            <w:tcW w:w="523" w:type="dxa"/>
            <w:vMerge/>
            <w:shd w:val="clear" w:color="auto" w:fill="auto"/>
            <w:vAlign w:val="center"/>
          </w:tcPr>
          <w:p w:rsidR="002E20DC" w:rsidRPr="000A6DDE" w:rsidRDefault="002E20DC" w:rsidP="00632916">
            <w:pPr>
              <w:widowControl/>
              <w:jc w:val="center"/>
              <w:rPr>
                <w:rFonts w:ascii="宋体" w:hAnsi="宋体" w:cs="宋体"/>
                <w:kern w:val="0"/>
                <w:sz w:val="20"/>
              </w:rPr>
            </w:pPr>
          </w:p>
        </w:tc>
        <w:tc>
          <w:tcPr>
            <w:tcW w:w="1034" w:type="dxa"/>
            <w:vMerge/>
            <w:shd w:val="clear" w:color="auto" w:fill="auto"/>
            <w:vAlign w:val="center"/>
          </w:tcPr>
          <w:p w:rsidR="002E20DC" w:rsidRPr="000A6DDE" w:rsidRDefault="002E20DC" w:rsidP="00632916">
            <w:pPr>
              <w:widowControl/>
              <w:jc w:val="center"/>
              <w:rPr>
                <w:rFonts w:ascii="宋体" w:hAnsi="宋体" w:cs="宋体" w:hint="eastAsia"/>
                <w:kern w:val="0"/>
                <w:sz w:val="20"/>
              </w:rPr>
            </w:pPr>
          </w:p>
        </w:tc>
        <w:tc>
          <w:tcPr>
            <w:tcW w:w="616" w:type="dxa"/>
            <w:tcBorders>
              <w:bottom w:val="single" w:sz="4" w:space="0" w:color="auto"/>
            </w:tcBorders>
            <w:shd w:val="clear" w:color="auto" w:fill="auto"/>
            <w:vAlign w:val="center"/>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科研</w:t>
            </w:r>
          </w:p>
        </w:tc>
        <w:tc>
          <w:tcPr>
            <w:tcW w:w="499" w:type="dxa"/>
            <w:tcBorders>
              <w:top w:val="nil"/>
              <w:left w:val="nil"/>
              <w:bottom w:val="single" w:sz="4" w:space="0" w:color="auto"/>
              <w:right w:val="single" w:sz="4" w:space="0" w:color="auto"/>
            </w:tcBorders>
            <w:vAlign w:val="center"/>
          </w:tcPr>
          <w:p w:rsidR="002E20DC" w:rsidRDefault="002E20DC" w:rsidP="00632916">
            <w:pPr>
              <w:jc w:val="center"/>
              <w:rPr>
                <w:rFonts w:ascii="宋体" w:hAnsi="宋体" w:cs="宋体" w:hint="eastAsia"/>
                <w:color w:val="000000"/>
                <w:sz w:val="20"/>
              </w:rPr>
            </w:pPr>
            <w:r>
              <w:rPr>
                <w:rFonts w:ascii="宋体" w:hAnsi="宋体" w:cs="宋体" w:hint="eastAsia"/>
                <w:color w:val="000000"/>
                <w:sz w:val="20"/>
              </w:rPr>
              <w:t xml:space="preserve">1　</w:t>
            </w:r>
          </w:p>
        </w:tc>
        <w:tc>
          <w:tcPr>
            <w:tcW w:w="709" w:type="dxa"/>
            <w:tcBorders>
              <w:top w:val="nil"/>
              <w:left w:val="nil"/>
              <w:bottom w:val="single" w:sz="4" w:space="0" w:color="auto"/>
              <w:right w:val="single" w:sz="4" w:space="0" w:color="auto"/>
            </w:tcBorders>
            <w:vAlign w:val="center"/>
          </w:tcPr>
          <w:p w:rsidR="002E20DC" w:rsidRDefault="002E20DC" w:rsidP="00632916">
            <w:pPr>
              <w:jc w:val="center"/>
              <w:rPr>
                <w:rFonts w:ascii="宋体" w:hAnsi="宋体" w:cs="宋体" w:hint="eastAsia"/>
                <w:color w:val="000000"/>
                <w:sz w:val="20"/>
              </w:rPr>
            </w:pPr>
            <w:r>
              <w:rPr>
                <w:rFonts w:ascii="宋体" w:hAnsi="宋体" w:cs="宋体" w:hint="eastAsia"/>
                <w:color w:val="000000"/>
                <w:sz w:val="20"/>
              </w:rPr>
              <w:t xml:space="preserve">博士　</w:t>
            </w:r>
          </w:p>
        </w:tc>
        <w:tc>
          <w:tcPr>
            <w:tcW w:w="1276" w:type="dxa"/>
            <w:tcBorders>
              <w:top w:val="nil"/>
              <w:left w:val="nil"/>
              <w:bottom w:val="single" w:sz="4" w:space="0" w:color="auto"/>
              <w:right w:val="single" w:sz="4" w:space="0" w:color="auto"/>
            </w:tcBorders>
            <w:vAlign w:val="center"/>
          </w:tcPr>
          <w:p w:rsidR="002E20DC" w:rsidRDefault="002E20DC" w:rsidP="00632916">
            <w:pPr>
              <w:jc w:val="center"/>
              <w:rPr>
                <w:rFonts w:ascii="宋体" w:hAnsi="宋体" w:cs="宋体" w:hint="eastAsia"/>
                <w:color w:val="000000"/>
                <w:sz w:val="20"/>
              </w:rPr>
            </w:pPr>
            <w:r>
              <w:rPr>
                <w:rFonts w:ascii="宋体" w:hAnsi="宋体" w:cs="宋体" w:hint="eastAsia"/>
                <w:color w:val="000000"/>
                <w:sz w:val="20"/>
              </w:rPr>
              <w:t>计算机、数学</w:t>
            </w:r>
          </w:p>
        </w:tc>
        <w:tc>
          <w:tcPr>
            <w:tcW w:w="1723" w:type="dxa"/>
            <w:tcBorders>
              <w:top w:val="nil"/>
              <w:left w:val="nil"/>
              <w:bottom w:val="single" w:sz="4" w:space="0" w:color="auto"/>
              <w:right w:val="single" w:sz="4" w:space="0" w:color="auto"/>
            </w:tcBorders>
            <w:vAlign w:val="center"/>
          </w:tcPr>
          <w:p w:rsidR="002E20DC" w:rsidRDefault="002E20DC" w:rsidP="00632916">
            <w:pPr>
              <w:rPr>
                <w:rFonts w:ascii="宋体" w:hAnsi="宋体" w:cs="宋体" w:hint="eastAsia"/>
                <w:color w:val="000000"/>
                <w:sz w:val="20"/>
              </w:rPr>
            </w:pPr>
            <w:r>
              <w:rPr>
                <w:rFonts w:ascii="宋体" w:hAnsi="宋体" w:cs="宋体" w:hint="eastAsia"/>
                <w:color w:val="000000"/>
                <w:sz w:val="20"/>
              </w:rPr>
              <w:t>基于 Spark Streaming 和 Spark MLlib 完成数据挖掘，设计构建大数据应用平台</w:t>
            </w:r>
          </w:p>
        </w:tc>
        <w:tc>
          <w:tcPr>
            <w:tcW w:w="1134" w:type="dxa"/>
            <w:vMerge/>
            <w:shd w:val="clear" w:color="auto" w:fill="auto"/>
            <w:vAlign w:val="center"/>
          </w:tcPr>
          <w:p w:rsidR="002E20DC" w:rsidRPr="000A6DDE" w:rsidRDefault="002E20DC" w:rsidP="00632916">
            <w:pPr>
              <w:widowControl/>
              <w:jc w:val="center"/>
              <w:rPr>
                <w:rFonts w:ascii="宋体" w:hAnsi="宋体" w:cs="宋体" w:hint="eastAsia"/>
                <w:kern w:val="0"/>
                <w:sz w:val="20"/>
              </w:rPr>
            </w:pPr>
          </w:p>
        </w:tc>
        <w:tc>
          <w:tcPr>
            <w:tcW w:w="992" w:type="dxa"/>
            <w:vMerge/>
            <w:shd w:val="clear" w:color="auto" w:fill="auto"/>
            <w:vAlign w:val="center"/>
          </w:tcPr>
          <w:p w:rsidR="002E20DC" w:rsidRPr="000A6DDE" w:rsidRDefault="002E20DC" w:rsidP="00632916">
            <w:pPr>
              <w:jc w:val="center"/>
              <w:rPr>
                <w:rFonts w:hint="eastAsia"/>
                <w:sz w:val="20"/>
              </w:rPr>
            </w:pPr>
          </w:p>
        </w:tc>
        <w:tc>
          <w:tcPr>
            <w:tcW w:w="1254" w:type="dxa"/>
            <w:vMerge/>
            <w:vAlign w:val="center"/>
          </w:tcPr>
          <w:p w:rsidR="002E20DC" w:rsidRPr="000A6DDE" w:rsidRDefault="002E20DC" w:rsidP="00632916">
            <w:pPr>
              <w:widowControl/>
              <w:jc w:val="center"/>
              <w:rPr>
                <w:rFonts w:ascii="宋体" w:hAnsi="宋体" w:cs="宋体" w:hint="eastAsia"/>
                <w:kern w:val="0"/>
                <w:sz w:val="20"/>
              </w:rPr>
            </w:pPr>
          </w:p>
        </w:tc>
        <w:tc>
          <w:tcPr>
            <w:tcW w:w="630" w:type="dxa"/>
            <w:vMerge/>
            <w:tcBorders>
              <w:left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p>
        </w:tc>
        <w:tc>
          <w:tcPr>
            <w:tcW w:w="630" w:type="dxa"/>
            <w:vMerge/>
            <w:tcBorders>
              <w:left w:val="single" w:sz="4" w:space="0" w:color="auto"/>
              <w:right w:val="single" w:sz="4" w:space="0" w:color="auto"/>
            </w:tcBorders>
            <w:vAlign w:val="center"/>
          </w:tcPr>
          <w:p w:rsidR="002E20DC" w:rsidRDefault="002E20DC" w:rsidP="00632916">
            <w:pPr>
              <w:jc w:val="center"/>
              <w:rPr>
                <w:rFonts w:hint="eastAsia"/>
                <w:sz w:val="20"/>
              </w:rPr>
            </w:pPr>
          </w:p>
        </w:tc>
      </w:tr>
      <w:tr w:rsidR="002E20DC" w:rsidRPr="000A6DDE" w:rsidTr="00632916">
        <w:trPr>
          <w:trHeight w:val="3758"/>
          <w:jc w:val="center"/>
        </w:trPr>
        <w:tc>
          <w:tcPr>
            <w:tcW w:w="523" w:type="dxa"/>
            <w:vMerge/>
            <w:tcBorders>
              <w:bottom w:val="single" w:sz="4" w:space="0" w:color="auto"/>
            </w:tcBorders>
            <w:shd w:val="clear" w:color="auto" w:fill="auto"/>
            <w:vAlign w:val="center"/>
          </w:tcPr>
          <w:p w:rsidR="002E20DC" w:rsidRPr="000A6DDE" w:rsidRDefault="002E20DC" w:rsidP="00632916">
            <w:pPr>
              <w:widowControl/>
              <w:jc w:val="center"/>
              <w:rPr>
                <w:rFonts w:ascii="宋体" w:hAnsi="宋体" w:cs="宋体"/>
                <w:kern w:val="0"/>
                <w:sz w:val="20"/>
              </w:rPr>
            </w:pPr>
          </w:p>
        </w:tc>
        <w:tc>
          <w:tcPr>
            <w:tcW w:w="1034" w:type="dxa"/>
            <w:vMerge/>
            <w:tcBorders>
              <w:bottom w:val="single" w:sz="4" w:space="0" w:color="auto"/>
            </w:tcBorders>
            <w:shd w:val="clear" w:color="auto" w:fill="auto"/>
            <w:vAlign w:val="center"/>
          </w:tcPr>
          <w:p w:rsidR="002E20DC" w:rsidRPr="000A6DDE" w:rsidRDefault="002E20DC" w:rsidP="00632916">
            <w:pPr>
              <w:widowControl/>
              <w:jc w:val="center"/>
              <w:rPr>
                <w:rFonts w:ascii="宋体" w:hAnsi="宋体" w:cs="宋体" w:hint="eastAsia"/>
                <w:kern w:val="0"/>
                <w:sz w:val="20"/>
              </w:rPr>
            </w:pPr>
          </w:p>
        </w:tc>
        <w:tc>
          <w:tcPr>
            <w:tcW w:w="616" w:type="dxa"/>
            <w:tcBorders>
              <w:bottom w:val="single" w:sz="4" w:space="0" w:color="auto"/>
            </w:tcBorders>
            <w:shd w:val="clear" w:color="auto" w:fill="auto"/>
            <w:vAlign w:val="center"/>
          </w:tcPr>
          <w:p w:rsidR="002E20DC" w:rsidRPr="000A6DDE"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科研</w:t>
            </w:r>
          </w:p>
        </w:tc>
        <w:tc>
          <w:tcPr>
            <w:tcW w:w="499" w:type="dxa"/>
            <w:tcBorders>
              <w:top w:val="nil"/>
              <w:left w:val="nil"/>
              <w:bottom w:val="single" w:sz="4" w:space="0" w:color="auto"/>
              <w:right w:val="single" w:sz="4" w:space="0" w:color="auto"/>
            </w:tcBorders>
            <w:vAlign w:val="center"/>
          </w:tcPr>
          <w:p w:rsidR="002E20DC" w:rsidRDefault="002E20DC" w:rsidP="00632916">
            <w:pPr>
              <w:jc w:val="center"/>
              <w:rPr>
                <w:rFonts w:ascii="宋体" w:hAnsi="宋体" w:cs="宋体" w:hint="eastAsia"/>
                <w:color w:val="000000"/>
                <w:sz w:val="20"/>
              </w:rPr>
            </w:pPr>
            <w:r>
              <w:rPr>
                <w:rFonts w:ascii="宋体" w:hAnsi="宋体" w:cs="宋体" w:hint="eastAsia"/>
                <w:color w:val="000000"/>
                <w:sz w:val="20"/>
              </w:rPr>
              <w:t>1</w:t>
            </w:r>
          </w:p>
        </w:tc>
        <w:tc>
          <w:tcPr>
            <w:tcW w:w="709" w:type="dxa"/>
            <w:tcBorders>
              <w:top w:val="nil"/>
              <w:left w:val="nil"/>
              <w:bottom w:val="single" w:sz="4" w:space="0" w:color="auto"/>
              <w:right w:val="single" w:sz="4" w:space="0" w:color="auto"/>
            </w:tcBorders>
            <w:vAlign w:val="center"/>
          </w:tcPr>
          <w:p w:rsidR="002E20DC" w:rsidRDefault="002E20DC" w:rsidP="00632916">
            <w:pPr>
              <w:jc w:val="center"/>
              <w:rPr>
                <w:rFonts w:ascii="宋体" w:hAnsi="宋体" w:cs="宋体" w:hint="eastAsia"/>
                <w:color w:val="000000"/>
                <w:sz w:val="20"/>
              </w:rPr>
            </w:pPr>
            <w:r>
              <w:rPr>
                <w:rFonts w:ascii="宋体" w:hAnsi="宋体" w:cs="宋体" w:hint="eastAsia"/>
                <w:color w:val="000000"/>
                <w:sz w:val="20"/>
              </w:rPr>
              <w:t xml:space="preserve">博士　</w:t>
            </w:r>
          </w:p>
        </w:tc>
        <w:tc>
          <w:tcPr>
            <w:tcW w:w="1276" w:type="dxa"/>
            <w:tcBorders>
              <w:top w:val="nil"/>
              <w:left w:val="nil"/>
              <w:bottom w:val="single" w:sz="4" w:space="0" w:color="auto"/>
              <w:right w:val="single" w:sz="4" w:space="0" w:color="auto"/>
            </w:tcBorders>
            <w:vAlign w:val="center"/>
          </w:tcPr>
          <w:p w:rsidR="002E20DC" w:rsidRDefault="002E20DC" w:rsidP="00632916">
            <w:pPr>
              <w:jc w:val="center"/>
              <w:rPr>
                <w:rFonts w:ascii="宋体" w:hAnsi="宋体" w:cs="宋体" w:hint="eastAsia"/>
                <w:color w:val="000000"/>
                <w:sz w:val="20"/>
              </w:rPr>
            </w:pPr>
            <w:r>
              <w:rPr>
                <w:rFonts w:ascii="宋体" w:hAnsi="宋体" w:cs="宋体" w:hint="eastAsia"/>
                <w:color w:val="000000"/>
                <w:sz w:val="20"/>
              </w:rPr>
              <w:t>计算机、统计、数学、农业、经济等相关专业</w:t>
            </w:r>
          </w:p>
        </w:tc>
        <w:tc>
          <w:tcPr>
            <w:tcW w:w="1723" w:type="dxa"/>
            <w:tcBorders>
              <w:top w:val="nil"/>
              <w:left w:val="nil"/>
              <w:bottom w:val="single" w:sz="4" w:space="0" w:color="auto"/>
              <w:right w:val="single" w:sz="4" w:space="0" w:color="auto"/>
            </w:tcBorders>
            <w:vAlign w:val="center"/>
          </w:tcPr>
          <w:p w:rsidR="002E20DC" w:rsidRDefault="002E20DC" w:rsidP="00632916">
            <w:pPr>
              <w:rPr>
                <w:rFonts w:ascii="宋体" w:hAnsi="宋体" w:cs="宋体" w:hint="eastAsia"/>
                <w:color w:val="000000"/>
                <w:sz w:val="20"/>
              </w:rPr>
            </w:pPr>
            <w:r>
              <w:rPr>
                <w:rFonts w:ascii="宋体" w:hAnsi="宋体" w:cs="宋体" w:hint="eastAsia"/>
                <w:color w:val="000000"/>
                <w:sz w:val="20"/>
              </w:rPr>
              <w:t>1、负责对大数据实体、属性、特征等抽取，建立结构化知识库；</w:t>
            </w:r>
          </w:p>
          <w:p w:rsidR="002E20DC" w:rsidRDefault="002E20DC" w:rsidP="00632916">
            <w:pPr>
              <w:rPr>
                <w:rFonts w:ascii="宋体" w:hAnsi="宋体" w:cs="宋体" w:hint="eastAsia"/>
                <w:color w:val="000000"/>
                <w:sz w:val="20"/>
              </w:rPr>
            </w:pPr>
            <w:r>
              <w:rPr>
                <w:rFonts w:ascii="宋体" w:hAnsi="宋体" w:cs="宋体" w:hint="eastAsia"/>
                <w:color w:val="000000"/>
                <w:sz w:val="20"/>
              </w:rPr>
              <w:t>2、负责根据知识库的实体、属性、特征等构建知识图谱；</w:t>
            </w:r>
          </w:p>
          <w:p w:rsidR="002E20DC" w:rsidRDefault="002E20DC" w:rsidP="00632916">
            <w:pPr>
              <w:rPr>
                <w:rFonts w:ascii="宋体" w:hAnsi="宋体" w:cs="宋体" w:hint="eastAsia"/>
                <w:color w:val="000000"/>
                <w:sz w:val="20"/>
              </w:rPr>
            </w:pPr>
            <w:r>
              <w:rPr>
                <w:rFonts w:ascii="宋体" w:hAnsi="宋体" w:cs="宋体" w:hint="eastAsia"/>
                <w:color w:val="000000"/>
                <w:sz w:val="20"/>
              </w:rPr>
              <w:t>3、负责对知识图谱的算法体系进行优化。</w:t>
            </w:r>
          </w:p>
        </w:tc>
        <w:tc>
          <w:tcPr>
            <w:tcW w:w="1134" w:type="dxa"/>
            <w:vMerge/>
            <w:tcBorders>
              <w:bottom w:val="single" w:sz="4" w:space="0" w:color="auto"/>
            </w:tcBorders>
            <w:shd w:val="clear" w:color="auto" w:fill="auto"/>
            <w:vAlign w:val="center"/>
          </w:tcPr>
          <w:p w:rsidR="002E20DC" w:rsidRPr="000A6DDE" w:rsidRDefault="002E20DC" w:rsidP="00632916">
            <w:pPr>
              <w:widowControl/>
              <w:jc w:val="center"/>
              <w:rPr>
                <w:rFonts w:ascii="宋体" w:hAnsi="宋体" w:cs="宋体" w:hint="eastAsia"/>
                <w:kern w:val="0"/>
                <w:sz w:val="20"/>
              </w:rPr>
            </w:pPr>
          </w:p>
        </w:tc>
        <w:tc>
          <w:tcPr>
            <w:tcW w:w="992" w:type="dxa"/>
            <w:vMerge/>
            <w:tcBorders>
              <w:bottom w:val="single" w:sz="4" w:space="0" w:color="auto"/>
            </w:tcBorders>
            <w:shd w:val="clear" w:color="auto" w:fill="auto"/>
            <w:vAlign w:val="center"/>
          </w:tcPr>
          <w:p w:rsidR="002E20DC" w:rsidRPr="000A6DDE" w:rsidRDefault="002E20DC" w:rsidP="00632916">
            <w:pPr>
              <w:jc w:val="center"/>
              <w:rPr>
                <w:rFonts w:hint="eastAsia"/>
                <w:sz w:val="20"/>
              </w:rPr>
            </w:pPr>
          </w:p>
        </w:tc>
        <w:tc>
          <w:tcPr>
            <w:tcW w:w="1254" w:type="dxa"/>
            <w:vMerge/>
            <w:tcBorders>
              <w:bottom w:val="single" w:sz="4" w:space="0" w:color="auto"/>
            </w:tcBorders>
            <w:vAlign w:val="center"/>
          </w:tcPr>
          <w:p w:rsidR="002E20DC" w:rsidRPr="000A6DDE" w:rsidRDefault="002E20DC" w:rsidP="00632916">
            <w:pPr>
              <w:widowControl/>
              <w:jc w:val="center"/>
              <w:rPr>
                <w:rFonts w:ascii="宋体" w:hAnsi="宋体" w:cs="宋体" w:hint="eastAsia"/>
                <w:kern w:val="0"/>
                <w:sz w:val="20"/>
              </w:rPr>
            </w:pPr>
          </w:p>
        </w:tc>
        <w:tc>
          <w:tcPr>
            <w:tcW w:w="630" w:type="dxa"/>
            <w:vMerge/>
            <w:tcBorders>
              <w:left w:val="single" w:sz="4" w:space="0" w:color="auto"/>
              <w:bottom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p>
        </w:tc>
        <w:tc>
          <w:tcPr>
            <w:tcW w:w="630" w:type="dxa"/>
            <w:vMerge/>
            <w:tcBorders>
              <w:left w:val="single" w:sz="4" w:space="0" w:color="auto"/>
              <w:bottom w:val="single" w:sz="4" w:space="0" w:color="auto"/>
              <w:right w:val="single" w:sz="4" w:space="0" w:color="auto"/>
            </w:tcBorders>
            <w:vAlign w:val="center"/>
          </w:tcPr>
          <w:p w:rsidR="002E20DC" w:rsidRDefault="002E20DC" w:rsidP="00632916">
            <w:pPr>
              <w:jc w:val="center"/>
              <w:rPr>
                <w:rFonts w:hint="eastAsia"/>
                <w:sz w:val="20"/>
              </w:rPr>
            </w:pPr>
          </w:p>
        </w:tc>
      </w:tr>
      <w:tr w:rsidR="002E20DC" w:rsidRPr="000A6DDE" w:rsidTr="00632916">
        <w:trPr>
          <w:trHeight w:val="2550"/>
          <w:jc w:val="center"/>
        </w:trPr>
        <w:tc>
          <w:tcPr>
            <w:tcW w:w="523" w:type="dxa"/>
            <w:vMerge w:val="restart"/>
            <w:tcBorders>
              <w:top w:val="single" w:sz="4" w:space="0" w:color="auto"/>
              <w:left w:val="single" w:sz="4" w:space="0" w:color="auto"/>
              <w:right w:val="single" w:sz="4" w:space="0" w:color="auto"/>
            </w:tcBorders>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kern w:val="0"/>
                <w:sz w:val="20"/>
              </w:rPr>
              <w:t>9</w:t>
            </w:r>
          </w:p>
        </w:tc>
        <w:tc>
          <w:tcPr>
            <w:tcW w:w="1034" w:type="dxa"/>
            <w:vMerge w:val="restart"/>
            <w:tcBorders>
              <w:top w:val="single" w:sz="4" w:space="0" w:color="auto"/>
              <w:left w:val="single" w:sz="4" w:space="0" w:color="auto"/>
              <w:right w:val="single" w:sz="4" w:space="0" w:color="auto"/>
            </w:tcBorders>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河南省化工研究所有限责任公司</w:t>
            </w:r>
          </w:p>
        </w:tc>
        <w:tc>
          <w:tcPr>
            <w:tcW w:w="616" w:type="dxa"/>
            <w:tcBorders>
              <w:top w:val="single" w:sz="4" w:space="0" w:color="auto"/>
              <w:left w:val="nil"/>
              <w:bottom w:val="single" w:sz="4" w:space="0" w:color="auto"/>
              <w:right w:val="single" w:sz="4" w:space="0" w:color="auto"/>
            </w:tcBorders>
            <w:vAlign w:val="center"/>
            <w:hideMark/>
          </w:tcPr>
          <w:p w:rsidR="002E20DC" w:rsidRPr="00D84040" w:rsidRDefault="002E20DC" w:rsidP="00632916">
            <w:pPr>
              <w:jc w:val="center"/>
              <w:rPr>
                <w:rFonts w:ascii="宋体" w:hAnsi="宋体" w:cs="宋体" w:hint="eastAsia"/>
                <w:sz w:val="20"/>
              </w:rPr>
            </w:pPr>
            <w:r w:rsidRPr="00D84040">
              <w:rPr>
                <w:rFonts w:ascii="宋体" w:hAnsi="宋体" w:cs="宋体" w:hint="eastAsia"/>
                <w:sz w:val="20"/>
              </w:rPr>
              <w:t>科研、检测</w:t>
            </w:r>
          </w:p>
        </w:tc>
        <w:tc>
          <w:tcPr>
            <w:tcW w:w="499" w:type="dxa"/>
            <w:tcBorders>
              <w:top w:val="single" w:sz="4" w:space="0" w:color="auto"/>
              <w:left w:val="nil"/>
              <w:bottom w:val="single" w:sz="4" w:space="0" w:color="auto"/>
              <w:right w:val="single" w:sz="4" w:space="0" w:color="auto"/>
            </w:tcBorders>
            <w:vAlign w:val="center"/>
            <w:hideMark/>
          </w:tcPr>
          <w:p w:rsidR="002E20DC" w:rsidRPr="00D84040" w:rsidRDefault="002E20DC" w:rsidP="00632916">
            <w:pPr>
              <w:jc w:val="center"/>
              <w:rPr>
                <w:rFonts w:ascii="宋体" w:hAnsi="宋体" w:cs="宋体" w:hint="eastAsia"/>
                <w:sz w:val="20"/>
              </w:rPr>
            </w:pPr>
            <w:r w:rsidRPr="00D84040">
              <w:rPr>
                <w:rFonts w:ascii="宋体" w:hAnsi="宋体" w:cs="宋体" w:hint="eastAsia"/>
                <w:sz w:val="20"/>
              </w:rPr>
              <w:t>3</w:t>
            </w:r>
          </w:p>
        </w:tc>
        <w:tc>
          <w:tcPr>
            <w:tcW w:w="709" w:type="dxa"/>
            <w:tcBorders>
              <w:top w:val="single" w:sz="4" w:space="0" w:color="auto"/>
              <w:left w:val="nil"/>
              <w:bottom w:val="single" w:sz="4" w:space="0" w:color="auto"/>
              <w:right w:val="single" w:sz="4" w:space="0" w:color="auto"/>
            </w:tcBorders>
            <w:vAlign w:val="center"/>
            <w:hideMark/>
          </w:tcPr>
          <w:p w:rsidR="002E20DC" w:rsidRPr="00D84040" w:rsidRDefault="002E20DC" w:rsidP="00632916">
            <w:pPr>
              <w:jc w:val="center"/>
              <w:rPr>
                <w:rFonts w:ascii="宋体" w:hAnsi="宋体" w:cs="宋体" w:hint="eastAsia"/>
                <w:sz w:val="20"/>
              </w:rPr>
            </w:pPr>
            <w:r w:rsidRPr="00D84040">
              <w:rPr>
                <w:rFonts w:ascii="宋体" w:hAnsi="宋体" w:cs="宋体" w:hint="eastAsia"/>
                <w:sz w:val="20"/>
              </w:rPr>
              <w:t>博士</w:t>
            </w:r>
          </w:p>
        </w:tc>
        <w:tc>
          <w:tcPr>
            <w:tcW w:w="1276" w:type="dxa"/>
            <w:tcBorders>
              <w:top w:val="single" w:sz="4" w:space="0" w:color="auto"/>
              <w:left w:val="nil"/>
              <w:bottom w:val="single" w:sz="4" w:space="0" w:color="auto"/>
              <w:right w:val="single" w:sz="4" w:space="0" w:color="auto"/>
            </w:tcBorders>
            <w:vAlign w:val="center"/>
            <w:hideMark/>
          </w:tcPr>
          <w:p w:rsidR="002E20DC" w:rsidRPr="00D84040" w:rsidRDefault="002E20DC" w:rsidP="00632916">
            <w:pPr>
              <w:spacing w:line="240" w:lineRule="exact"/>
              <w:jc w:val="center"/>
              <w:rPr>
                <w:rFonts w:ascii="宋体" w:hAnsi="宋体" w:cs="宋体" w:hint="eastAsia"/>
                <w:sz w:val="20"/>
              </w:rPr>
            </w:pPr>
            <w:r w:rsidRPr="00D84040">
              <w:rPr>
                <w:rFonts w:ascii="宋体" w:hAnsi="宋体" w:cs="宋体" w:hint="eastAsia"/>
                <w:sz w:val="20"/>
              </w:rPr>
              <w:t>化学类、化工类、环境工程类专业</w:t>
            </w:r>
          </w:p>
        </w:tc>
        <w:tc>
          <w:tcPr>
            <w:tcW w:w="1723" w:type="dxa"/>
            <w:tcBorders>
              <w:top w:val="single" w:sz="4" w:space="0" w:color="auto"/>
              <w:left w:val="nil"/>
              <w:bottom w:val="single" w:sz="4" w:space="0" w:color="auto"/>
              <w:right w:val="single" w:sz="4" w:space="0" w:color="auto"/>
            </w:tcBorders>
            <w:vAlign w:val="center"/>
            <w:hideMark/>
          </w:tcPr>
          <w:p w:rsidR="002E20DC" w:rsidRPr="00D84040" w:rsidRDefault="002E20DC" w:rsidP="00632916">
            <w:pPr>
              <w:jc w:val="center"/>
              <w:rPr>
                <w:rFonts w:ascii="宋体" w:hAnsi="宋体" w:cs="宋体" w:hint="eastAsia"/>
                <w:sz w:val="20"/>
              </w:rPr>
            </w:pPr>
            <w:r w:rsidRPr="00D84040">
              <w:rPr>
                <w:rFonts w:ascii="宋体" w:hAnsi="宋体" w:cs="宋体" w:hint="eastAsia"/>
                <w:sz w:val="20"/>
              </w:rPr>
              <w:t>科研开发、分析检测</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2E20DC" w:rsidRPr="00D84040" w:rsidRDefault="002E20DC" w:rsidP="00632916">
            <w:pPr>
              <w:widowControl/>
              <w:jc w:val="center"/>
              <w:rPr>
                <w:rFonts w:ascii="宋体" w:hAnsi="宋体" w:cs="宋体"/>
                <w:kern w:val="0"/>
                <w:sz w:val="20"/>
              </w:rPr>
            </w:pPr>
            <w:r w:rsidRPr="00D84040">
              <w:rPr>
                <w:rFonts w:ascii="宋体" w:hAnsi="宋体" w:cs="宋体" w:hint="eastAsia"/>
                <w:kern w:val="0"/>
                <w:sz w:val="20"/>
              </w:rPr>
              <w:t>张晨</w:t>
            </w:r>
          </w:p>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0371-67447631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E20DC" w:rsidRPr="00D84040" w:rsidRDefault="002E20DC" w:rsidP="00632916">
            <w:pPr>
              <w:jc w:val="center"/>
              <w:rPr>
                <w:rFonts w:hint="eastAsia"/>
                <w:sz w:val="20"/>
              </w:rPr>
            </w:pPr>
            <w:r w:rsidRPr="00D84040">
              <w:rPr>
                <w:rFonts w:hint="eastAsia"/>
                <w:sz w:val="20"/>
              </w:rPr>
              <w:t>8000</w:t>
            </w:r>
            <w:r w:rsidRPr="00D84040">
              <w:rPr>
                <w:rFonts w:hint="eastAsia"/>
                <w:sz w:val="20"/>
              </w:rPr>
              <w:t>元</w:t>
            </w:r>
            <w:r w:rsidRPr="00D84040">
              <w:rPr>
                <w:rFonts w:hint="eastAsia"/>
                <w:sz w:val="20"/>
              </w:rPr>
              <w:t>/</w:t>
            </w:r>
            <w:r w:rsidRPr="00D84040">
              <w:rPr>
                <w:rFonts w:hint="eastAsia"/>
                <w:sz w:val="20"/>
              </w:rPr>
              <w:t>月</w:t>
            </w:r>
          </w:p>
        </w:tc>
        <w:tc>
          <w:tcPr>
            <w:tcW w:w="1254" w:type="dxa"/>
            <w:tcBorders>
              <w:top w:val="single" w:sz="4" w:space="0" w:color="auto"/>
              <w:left w:val="single" w:sz="4" w:space="0" w:color="auto"/>
              <w:bottom w:val="single" w:sz="4" w:space="0" w:color="auto"/>
              <w:right w:val="single" w:sz="4" w:space="0" w:color="auto"/>
            </w:tcBorders>
            <w:vAlign w:val="center"/>
          </w:tcPr>
          <w:p w:rsidR="002E20DC" w:rsidRPr="00D84040"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事业编制，</w:t>
            </w:r>
            <w:r w:rsidRPr="00D84040">
              <w:rPr>
                <w:rFonts w:ascii="宋体" w:hAnsi="宋体" w:cs="宋体" w:hint="eastAsia"/>
                <w:kern w:val="0"/>
                <w:sz w:val="20"/>
              </w:rPr>
              <w:t>享受“智汇郑州”人才政策和单位一次性补贴20万元</w:t>
            </w:r>
          </w:p>
        </w:tc>
        <w:tc>
          <w:tcPr>
            <w:tcW w:w="630" w:type="dxa"/>
            <w:vMerge w:val="restart"/>
            <w:tcBorders>
              <w:top w:val="single" w:sz="4" w:space="0" w:color="auto"/>
              <w:left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r w:rsidRPr="000A6DDE">
              <w:rPr>
                <w:rFonts w:hint="eastAsia"/>
                <w:sz w:val="20"/>
              </w:rPr>
              <w:t>郑州</w:t>
            </w:r>
          </w:p>
        </w:tc>
        <w:tc>
          <w:tcPr>
            <w:tcW w:w="630" w:type="dxa"/>
            <w:vMerge w:val="restart"/>
            <w:tcBorders>
              <w:top w:val="single" w:sz="4" w:space="0" w:color="auto"/>
              <w:left w:val="single" w:sz="4" w:space="0" w:color="auto"/>
              <w:right w:val="single" w:sz="4" w:space="0" w:color="auto"/>
            </w:tcBorders>
            <w:vAlign w:val="center"/>
          </w:tcPr>
          <w:p w:rsidR="002E20DC" w:rsidRPr="000A6DDE" w:rsidRDefault="002E20DC" w:rsidP="00632916">
            <w:pPr>
              <w:jc w:val="center"/>
              <w:rPr>
                <w:rFonts w:hint="eastAsia"/>
                <w:sz w:val="20"/>
              </w:rPr>
            </w:pPr>
            <w:r>
              <w:rPr>
                <w:rFonts w:hint="eastAsia"/>
                <w:sz w:val="20"/>
              </w:rPr>
              <w:t>企业</w:t>
            </w:r>
          </w:p>
        </w:tc>
      </w:tr>
      <w:tr w:rsidR="002E20DC" w:rsidRPr="000A6DDE" w:rsidTr="00632916">
        <w:trPr>
          <w:trHeight w:val="402"/>
          <w:jc w:val="center"/>
        </w:trPr>
        <w:tc>
          <w:tcPr>
            <w:tcW w:w="523" w:type="dxa"/>
            <w:vMerge/>
            <w:tcBorders>
              <w:left w:val="single" w:sz="4" w:space="0" w:color="auto"/>
              <w:right w:val="single" w:sz="4" w:space="0" w:color="auto"/>
            </w:tcBorders>
            <w:vAlign w:val="center"/>
            <w:hideMark/>
          </w:tcPr>
          <w:p w:rsidR="002E20DC" w:rsidRPr="00D84040" w:rsidRDefault="002E20DC" w:rsidP="00632916">
            <w:pPr>
              <w:widowControl/>
              <w:jc w:val="center"/>
              <w:rPr>
                <w:rFonts w:ascii="宋体" w:hAnsi="宋体" w:cs="宋体"/>
                <w:kern w:val="0"/>
                <w:sz w:val="20"/>
              </w:rPr>
            </w:pPr>
          </w:p>
        </w:tc>
        <w:tc>
          <w:tcPr>
            <w:tcW w:w="1034" w:type="dxa"/>
            <w:vMerge/>
            <w:tcBorders>
              <w:left w:val="single" w:sz="4" w:space="0" w:color="auto"/>
              <w:right w:val="single" w:sz="4" w:space="0" w:color="auto"/>
            </w:tcBorders>
            <w:vAlign w:val="center"/>
            <w:hideMark/>
          </w:tcPr>
          <w:p w:rsidR="002E20DC" w:rsidRPr="00D84040" w:rsidRDefault="002E20DC" w:rsidP="00632916">
            <w:pPr>
              <w:widowControl/>
              <w:jc w:val="center"/>
              <w:rPr>
                <w:rFonts w:ascii="宋体" w:hAnsi="宋体" w:cs="宋体"/>
                <w:kern w:val="0"/>
                <w:sz w:val="20"/>
              </w:rPr>
            </w:pPr>
          </w:p>
        </w:tc>
        <w:tc>
          <w:tcPr>
            <w:tcW w:w="616" w:type="dxa"/>
            <w:tcBorders>
              <w:top w:val="nil"/>
              <w:left w:val="single" w:sz="4" w:space="0" w:color="auto"/>
              <w:bottom w:val="single" w:sz="4" w:space="0" w:color="auto"/>
              <w:right w:val="single" w:sz="4" w:space="0" w:color="auto"/>
            </w:tcBorders>
            <w:vAlign w:val="center"/>
            <w:hideMark/>
          </w:tcPr>
          <w:p w:rsidR="002E20DC" w:rsidRPr="00D84040" w:rsidRDefault="002E20DC" w:rsidP="00632916">
            <w:pPr>
              <w:jc w:val="center"/>
              <w:rPr>
                <w:rFonts w:ascii="宋体" w:hAnsi="宋体" w:cs="宋体" w:hint="eastAsia"/>
                <w:sz w:val="20"/>
              </w:rPr>
            </w:pPr>
            <w:r w:rsidRPr="00D84040">
              <w:rPr>
                <w:rFonts w:ascii="宋体" w:hAnsi="宋体" w:cs="宋体" w:hint="eastAsia"/>
                <w:sz w:val="20"/>
              </w:rPr>
              <w:t>检测</w:t>
            </w:r>
          </w:p>
        </w:tc>
        <w:tc>
          <w:tcPr>
            <w:tcW w:w="499" w:type="dxa"/>
            <w:vMerge w:val="restart"/>
            <w:tcBorders>
              <w:top w:val="nil"/>
              <w:left w:val="nil"/>
              <w:right w:val="single" w:sz="4" w:space="0" w:color="auto"/>
            </w:tcBorders>
            <w:vAlign w:val="center"/>
            <w:hideMark/>
          </w:tcPr>
          <w:p w:rsidR="002E20DC" w:rsidRPr="00D84040" w:rsidRDefault="002E20DC" w:rsidP="00632916">
            <w:pPr>
              <w:jc w:val="center"/>
              <w:rPr>
                <w:rFonts w:ascii="宋体" w:hAnsi="宋体" w:cs="宋体" w:hint="eastAsia"/>
                <w:sz w:val="20"/>
              </w:rPr>
            </w:pPr>
            <w:r w:rsidRPr="00D84040">
              <w:rPr>
                <w:rFonts w:ascii="宋体" w:hAnsi="宋体" w:cs="宋体" w:hint="eastAsia"/>
                <w:sz w:val="20"/>
              </w:rPr>
              <w:t>7</w:t>
            </w:r>
          </w:p>
        </w:tc>
        <w:tc>
          <w:tcPr>
            <w:tcW w:w="709" w:type="dxa"/>
            <w:vMerge w:val="restart"/>
            <w:tcBorders>
              <w:top w:val="nil"/>
              <w:left w:val="nil"/>
              <w:right w:val="single" w:sz="4" w:space="0" w:color="auto"/>
            </w:tcBorders>
            <w:vAlign w:val="center"/>
            <w:hideMark/>
          </w:tcPr>
          <w:p w:rsidR="002E20DC" w:rsidRPr="00D84040" w:rsidRDefault="002E20DC" w:rsidP="00632916">
            <w:pPr>
              <w:jc w:val="center"/>
              <w:rPr>
                <w:rFonts w:ascii="宋体" w:hAnsi="宋体" w:cs="宋体" w:hint="eastAsia"/>
                <w:sz w:val="20"/>
              </w:rPr>
            </w:pPr>
            <w:r w:rsidRPr="00D84040">
              <w:rPr>
                <w:rFonts w:ascii="宋体" w:hAnsi="宋体" w:cs="宋体" w:hint="eastAsia"/>
                <w:sz w:val="20"/>
              </w:rPr>
              <w:t>硕士</w:t>
            </w:r>
          </w:p>
        </w:tc>
        <w:tc>
          <w:tcPr>
            <w:tcW w:w="1276" w:type="dxa"/>
            <w:tcBorders>
              <w:top w:val="single" w:sz="4" w:space="0" w:color="auto"/>
              <w:left w:val="nil"/>
              <w:bottom w:val="single" w:sz="4" w:space="0" w:color="auto"/>
              <w:right w:val="single" w:sz="4" w:space="0" w:color="auto"/>
            </w:tcBorders>
            <w:vAlign w:val="center"/>
            <w:hideMark/>
          </w:tcPr>
          <w:p w:rsidR="002E20DC" w:rsidRPr="00D84040" w:rsidRDefault="002E20DC" w:rsidP="00632916">
            <w:pPr>
              <w:spacing w:line="260" w:lineRule="exact"/>
              <w:jc w:val="center"/>
              <w:rPr>
                <w:rFonts w:ascii="宋体" w:hAnsi="宋体" w:cs="宋体" w:hint="eastAsia"/>
                <w:sz w:val="20"/>
              </w:rPr>
            </w:pPr>
            <w:r w:rsidRPr="00D84040">
              <w:rPr>
                <w:rFonts w:ascii="宋体" w:hAnsi="宋体" w:cs="宋体" w:hint="eastAsia"/>
                <w:sz w:val="20"/>
              </w:rPr>
              <w:t>分析化学</w:t>
            </w:r>
            <w:r>
              <w:rPr>
                <w:rFonts w:ascii="宋体" w:hAnsi="宋体" w:cs="宋体" w:hint="eastAsia"/>
                <w:sz w:val="20"/>
              </w:rPr>
              <w:t>、</w:t>
            </w:r>
            <w:r w:rsidRPr="00D84040">
              <w:rPr>
                <w:rFonts w:ascii="宋体" w:hAnsi="宋体" w:cs="宋体" w:hint="eastAsia"/>
                <w:sz w:val="20"/>
              </w:rPr>
              <w:t>环境科学、环境工程、环境治理</w:t>
            </w:r>
            <w:r>
              <w:rPr>
                <w:rFonts w:ascii="宋体" w:hAnsi="宋体" w:cs="宋体" w:hint="eastAsia"/>
                <w:sz w:val="20"/>
              </w:rPr>
              <w:t>、</w:t>
            </w:r>
            <w:r w:rsidRPr="00D84040">
              <w:rPr>
                <w:rFonts w:ascii="宋体" w:hAnsi="宋体" w:cs="宋体" w:hint="eastAsia"/>
                <w:sz w:val="20"/>
              </w:rPr>
              <w:t>农业植保、农学等农学类专业</w:t>
            </w:r>
          </w:p>
        </w:tc>
        <w:tc>
          <w:tcPr>
            <w:tcW w:w="1723" w:type="dxa"/>
            <w:tcBorders>
              <w:top w:val="single" w:sz="4" w:space="0" w:color="auto"/>
              <w:left w:val="nil"/>
              <w:bottom w:val="single" w:sz="4" w:space="0" w:color="auto"/>
              <w:right w:val="single" w:sz="4" w:space="0" w:color="auto"/>
            </w:tcBorders>
            <w:vAlign w:val="center"/>
            <w:hideMark/>
          </w:tcPr>
          <w:p w:rsidR="002E20DC" w:rsidRPr="00D84040" w:rsidRDefault="002E20DC" w:rsidP="00632916">
            <w:pPr>
              <w:jc w:val="center"/>
              <w:rPr>
                <w:rFonts w:ascii="宋体" w:hAnsi="宋体" w:cs="宋体" w:hint="eastAsia"/>
                <w:sz w:val="20"/>
              </w:rPr>
            </w:pPr>
            <w:r w:rsidRPr="00D84040">
              <w:rPr>
                <w:rFonts w:ascii="宋体" w:hAnsi="宋体" w:cs="宋体" w:hint="eastAsia"/>
                <w:sz w:val="20"/>
              </w:rPr>
              <w:t>环境科学、环境工程、环境治理专业要求有相关工作经验；农学类专业有农药登记实验工作经验者优先。</w:t>
            </w:r>
          </w:p>
        </w:tc>
        <w:tc>
          <w:tcPr>
            <w:tcW w:w="1134" w:type="dxa"/>
            <w:vMerge/>
            <w:tcBorders>
              <w:left w:val="single" w:sz="4" w:space="0" w:color="auto"/>
              <w:right w:val="single" w:sz="4" w:space="0" w:color="auto"/>
            </w:tcBorders>
            <w:shd w:val="clear" w:color="auto" w:fill="auto"/>
            <w:vAlign w:val="center"/>
          </w:tcPr>
          <w:p w:rsidR="002E20DC" w:rsidRPr="00D84040" w:rsidRDefault="002E20DC" w:rsidP="00632916">
            <w:pPr>
              <w:widowControl/>
              <w:jc w:val="center"/>
              <w:rPr>
                <w:rFonts w:ascii="宋体" w:hAnsi="宋体" w:cs="宋体" w:hint="eastAsia"/>
                <w:kern w:val="0"/>
                <w:sz w:val="20"/>
              </w:rPr>
            </w:pPr>
          </w:p>
        </w:tc>
        <w:tc>
          <w:tcPr>
            <w:tcW w:w="992" w:type="dxa"/>
            <w:vMerge w:val="restart"/>
            <w:tcBorders>
              <w:top w:val="single" w:sz="4" w:space="0" w:color="auto"/>
              <w:left w:val="single" w:sz="4" w:space="0" w:color="auto"/>
            </w:tcBorders>
            <w:shd w:val="clear" w:color="auto" w:fill="auto"/>
            <w:vAlign w:val="center"/>
          </w:tcPr>
          <w:p w:rsidR="002E20DC" w:rsidRPr="00D84040" w:rsidRDefault="002E20DC" w:rsidP="00632916">
            <w:pPr>
              <w:jc w:val="center"/>
              <w:rPr>
                <w:rFonts w:hint="eastAsia"/>
                <w:sz w:val="20"/>
              </w:rPr>
            </w:pPr>
            <w:r w:rsidRPr="00D84040">
              <w:rPr>
                <w:rFonts w:hint="eastAsia"/>
                <w:sz w:val="20"/>
              </w:rPr>
              <w:t>4000</w:t>
            </w:r>
            <w:r w:rsidRPr="00D84040">
              <w:rPr>
                <w:rFonts w:hint="eastAsia"/>
                <w:sz w:val="20"/>
              </w:rPr>
              <w:t>元</w:t>
            </w:r>
            <w:r w:rsidRPr="00D84040">
              <w:rPr>
                <w:rFonts w:hint="eastAsia"/>
                <w:sz w:val="20"/>
              </w:rPr>
              <w:t>/</w:t>
            </w:r>
            <w:r w:rsidRPr="00D84040">
              <w:rPr>
                <w:rFonts w:hint="eastAsia"/>
                <w:sz w:val="20"/>
              </w:rPr>
              <w:t>月</w:t>
            </w:r>
          </w:p>
        </w:tc>
        <w:tc>
          <w:tcPr>
            <w:tcW w:w="1254" w:type="dxa"/>
            <w:vMerge w:val="restart"/>
            <w:tcBorders>
              <w:top w:val="single" w:sz="4" w:space="0" w:color="auto"/>
            </w:tcBorders>
            <w:vAlign w:val="center"/>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享受“智汇郑州”人才政策</w:t>
            </w:r>
          </w:p>
        </w:tc>
        <w:tc>
          <w:tcPr>
            <w:tcW w:w="630" w:type="dxa"/>
            <w:vMerge/>
            <w:tcBorders>
              <w:left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p>
        </w:tc>
        <w:tc>
          <w:tcPr>
            <w:tcW w:w="630" w:type="dxa"/>
            <w:vMerge/>
            <w:tcBorders>
              <w:left w:val="single" w:sz="4" w:space="0" w:color="auto"/>
              <w:right w:val="single" w:sz="4" w:space="0" w:color="auto"/>
            </w:tcBorders>
            <w:vAlign w:val="center"/>
          </w:tcPr>
          <w:p w:rsidR="002E20DC" w:rsidRPr="000A6DDE" w:rsidRDefault="002E20DC" w:rsidP="00632916">
            <w:pPr>
              <w:jc w:val="center"/>
              <w:rPr>
                <w:rFonts w:hint="eastAsia"/>
                <w:sz w:val="20"/>
              </w:rPr>
            </w:pPr>
          </w:p>
        </w:tc>
      </w:tr>
      <w:tr w:rsidR="002E20DC" w:rsidRPr="000A6DDE" w:rsidTr="00632916">
        <w:trPr>
          <w:trHeight w:val="77"/>
          <w:jc w:val="center"/>
        </w:trPr>
        <w:tc>
          <w:tcPr>
            <w:tcW w:w="523" w:type="dxa"/>
            <w:vMerge/>
            <w:tcBorders>
              <w:left w:val="single" w:sz="4" w:space="0" w:color="auto"/>
              <w:right w:val="single" w:sz="4" w:space="0" w:color="auto"/>
            </w:tcBorders>
            <w:vAlign w:val="center"/>
          </w:tcPr>
          <w:p w:rsidR="002E20DC" w:rsidRPr="00D84040" w:rsidRDefault="002E20DC" w:rsidP="00632916">
            <w:pPr>
              <w:widowControl/>
              <w:jc w:val="center"/>
              <w:rPr>
                <w:rFonts w:ascii="宋体" w:hAnsi="宋体" w:cs="宋体"/>
                <w:kern w:val="0"/>
                <w:sz w:val="20"/>
              </w:rPr>
            </w:pPr>
          </w:p>
        </w:tc>
        <w:tc>
          <w:tcPr>
            <w:tcW w:w="1034" w:type="dxa"/>
            <w:vMerge/>
            <w:tcBorders>
              <w:left w:val="single" w:sz="4" w:space="0" w:color="auto"/>
              <w:right w:val="single" w:sz="4" w:space="0" w:color="auto"/>
            </w:tcBorders>
            <w:vAlign w:val="center"/>
          </w:tcPr>
          <w:p w:rsidR="002E20DC" w:rsidRPr="00D84040" w:rsidRDefault="002E20DC" w:rsidP="00632916">
            <w:pPr>
              <w:widowControl/>
              <w:jc w:val="center"/>
              <w:rPr>
                <w:rFonts w:ascii="宋体" w:hAnsi="宋体" w:cs="宋体"/>
                <w:kern w:val="0"/>
                <w:sz w:val="20"/>
              </w:rPr>
            </w:pPr>
          </w:p>
        </w:tc>
        <w:tc>
          <w:tcPr>
            <w:tcW w:w="616" w:type="dxa"/>
            <w:tcBorders>
              <w:top w:val="nil"/>
              <w:left w:val="nil"/>
              <w:bottom w:val="single" w:sz="4" w:space="0" w:color="auto"/>
              <w:right w:val="single" w:sz="4" w:space="0" w:color="auto"/>
            </w:tcBorders>
            <w:vAlign w:val="center"/>
          </w:tcPr>
          <w:p w:rsidR="002E20DC" w:rsidRPr="00D84040" w:rsidRDefault="002E20DC" w:rsidP="00632916">
            <w:pPr>
              <w:jc w:val="center"/>
              <w:rPr>
                <w:rFonts w:ascii="宋体" w:hAnsi="宋体" w:cs="宋体" w:hint="eastAsia"/>
                <w:sz w:val="20"/>
              </w:rPr>
            </w:pPr>
            <w:r w:rsidRPr="00D84040">
              <w:rPr>
                <w:rFonts w:ascii="宋体" w:hAnsi="宋体" w:cs="宋体" w:hint="eastAsia"/>
                <w:sz w:val="20"/>
              </w:rPr>
              <w:t>科研</w:t>
            </w:r>
          </w:p>
        </w:tc>
        <w:tc>
          <w:tcPr>
            <w:tcW w:w="499" w:type="dxa"/>
            <w:vMerge/>
            <w:tcBorders>
              <w:left w:val="nil"/>
              <w:bottom w:val="single" w:sz="4" w:space="0" w:color="auto"/>
              <w:right w:val="single" w:sz="4" w:space="0" w:color="auto"/>
            </w:tcBorders>
            <w:vAlign w:val="center"/>
          </w:tcPr>
          <w:p w:rsidR="002E20DC" w:rsidRPr="00D84040" w:rsidRDefault="002E20DC" w:rsidP="00632916">
            <w:pPr>
              <w:jc w:val="center"/>
              <w:rPr>
                <w:rFonts w:ascii="宋体" w:hAnsi="宋体" w:cs="宋体" w:hint="eastAsia"/>
                <w:sz w:val="20"/>
              </w:rPr>
            </w:pPr>
          </w:p>
        </w:tc>
        <w:tc>
          <w:tcPr>
            <w:tcW w:w="709" w:type="dxa"/>
            <w:vMerge/>
            <w:tcBorders>
              <w:left w:val="nil"/>
              <w:bottom w:val="single" w:sz="4" w:space="0" w:color="auto"/>
              <w:right w:val="single" w:sz="4" w:space="0" w:color="auto"/>
            </w:tcBorders>
            <w:vAlign w:val="center"/>
          </w:tcPr>
          <w:p w:rsidR="002E20DC" w:rsidRPr="00D84040" w:rsidRDefault="002E20DC" w:rsidP="00632916">
            <w:pPr>
              <w:jc w:val="center"/>
              <w:rPr>
                <w:rFonts w:ascii="宋体" w:hAnsi="宋体" w:cs="宋体" w:hint="eastAsia"/>
                <w:sz w:val="20"/>
              </w:rPr>
            </w:pPr>
          </w:p>
        </w:tc>
        <w:tc>
          <w:tcPr>
            <w:tcW w:w="1276" w:type="dxa"/>
            <w:tcBorders>
              <w:top w:val="single" w:sz="4" w:space="0" w:color="auto"/>
              <w:left w:val="nil"/>
              <w:bottom w:val="single" w:sz="4" w:space="0" w:color="auto"/>
              <w:right w:val="single" w:sz="4" w:space="0" w:color="auto"/>
            </w:tcBorders>
            <w:vAlign w:val="center"/>
          </w:tcPr>
          <w:p w:rsidR="002E20DC" w:rsidRPr="00D84040" w:rsidRDefault="002E20DC" w:rsidP="00632916">
            <w:pPr>
              <w:spacing w:line="260" w:lineRule="exact"/>
              <w:jc w:val="center"/>
              <w:rPr>
                <w:rFonts w:ascii="宋体" w:hAnsi="宋体" w:cs="宋体" w:hint="eastAsia"/>
                <w:sz w:val="20"/>
              </w:rPr>
            </w:pPr>
            <w:r w:rsidRPr="00D84040">
              <w:rPr>
                <w:rFonts w:ascii="宋体" w:hAnsi="宋体" w:cs="宋体" w:hint="eastAsia"/>
                <w:sz w:val="20"/>
              </w:rPr>
              <w:t>有机化学，化工类专业，环境类专业，农业资源应用专业</w:t>
            </w:r>
          </w:p>
        </w:tc>
        <w:tc>
          <w:tcPr>
            <w:tcW w:w="1723" w:type="dxa"/>
            <w:tcBorders>
              <w:top w:val="single" w:sz="4" w:space="0" w:color="auto"/>
              <w:left w:val="nil"/>
              <w:bottom w:val="single" w:sz="4" w:space="0" w:color="auto"/>
              <w:right w:val="single" w:sz="4" w:space="0" w:color="auto"/>
            </w:tcBorders>
            <w:vAlign w:val="center"/>
          </w:tcPr>
          <w:p w:rsidR="002E20DC" w:rsidRPr="00D84040" w:rsidRDefault="002E20DC" w:rsidP="00632916">
            <w:pPr>
              <w:jc w:val="center"/>
              <w:rPr>
                <w:rFonts w:ascii="宋体" w:hAnsi="宋体" w:cs="宋体" w:hint="eastAsia"/>
                <w:sz w:val="20"/>
              </w:rPr>
            </w:pPr>
            <w:r w:rsidRPr="00D84040">
              <w:rPr>
                <w:rFonts w:ascii="宋体" w:hAnsi="宋体" w:cs="宋体" w:hint="eastAsia"/>
                <w:sz w:val="20"/>
              </w:rPr>
              <w:t>科研开发</w:t>
            </w:r>
          </w:p>
        </w:tc>
        <w:tc>
          <w:tcPr>
            <w:tcW w:w="1134" w:type="dxa"/>
            <w:vMerge/>
            <w:tcBorders>
              <w:left w:val="single" w:sz="4" w:space="0" w:color="auto"/>
              <w:right w:val="single" w:sz="4" w:space="0" w:color="auto"/>
            </w:tcBorders>
            <w:shd w:val="clear" w:color="auto" w:fill="auto"/>
            <w:vAlign w:val="center"/>
          </w:tcPr>
          <w:p w:rsidR="002E20DC" w:rsidRPr="00D84040" w:rsidRDefault="002E20DC" w:rsidP="00632916">
            <w:pPr>
              <w:widowControl/>
              <w:jc w:val="center"/>
              <w:rPr>
                <w:rFonts w:ascii="宋体" w:hAnsi="宋体" w:cs="宋体" w:hint="eastAsia"/>
                <w:kern w:val="0"/>
                <w:sz w:val="20"/>
              </w:rPr>
            </w:pPr>
          </w:p>
        </w:tc>
        <w:tc>
          <w:tcPr>
            <w:tcW w:w="992" w:type="dxa"/>
            <w:vMerge/>
            <w:tcBorders>
              <w:left w:val="single" w:sz="4" w:space="0" w:color="auto"/>
            </w:tcBorders>
            <w:shd w:val="clear" w:color="auto" w:fill="auto"/>
            <w:vAlign w:val="center"/>
          </w:tcPr>
          <w:p w:rsidR="002E20DC" w:rsidRPr="00D84040" w:rsidRDefault="002E20DC" w:rsidP="00632916">
            <w:pPr>
              <w:jc w:val="center"/>
              <w:rPr>
                <w:rFonts w:hint="eastAsia"/>
                <w:sz w:val="20"/>
              </w:rPr>
            </w:pPr>
          </w:p>
        </w:tc>
        <w:tc>
          <w:tcPr>
            <w:tcW w:w="1254" w:type="dxa"/>
            <w:vMerge/>
            <w:vAlign w:val="center"/>
          </w:tcPr>
          <w:p w:rsidR="002E20DC" w:rsidRPr="00D84040" w:rsidRDefault="002E20DC" w:rsidP="00632916">
            <w:pPr>
              <w:widowControl/>
              <w:jc w:val="center"/>
              <w:rPr>
                <w:rFonts w:ascii="宋体" w:hAnsi="宋体" w:cs="宋体" w:hint="eastAsia"/>
                <w:kern w:val="0"/>
                <w:sz w:val="20"/>
              </w:rPr>
            </w:pPr>
          </w:p>
        </w:tc>
        <w:tc>
          <w:tcPr>
            <w:tcW w:w="630" w:type="dxa"/>
            <w:vMerge/>
            <w:tcBorders>
              <w:left w:val="single" w:sz="4" w:space="0" w:color="auto"/>
              <w:bottom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p>
        </w:tc>
        <w:tc>
          <w:tcPr>
            <w:tcW w:w="630" w:type="dxa"/>
            <w:vMerge/>
            <w:tcBorders>
              <w:left w:val="single" w:sz="4" w:space="0" w:color="auto"/>
              <w:bottom w:val="single" w:sz="4" w:space="0" w:color="auto"/>
              <w:right w:val="single" w:sz="4" w:space="0" w:color="auto"/>
            </w:tcBorders>
            <w:vAlign w:val="center"/>
          </w:tcPr>
          <w:p w:rsidR="002E20DC" w:rsidRPr="000A6DDE" w:rsidRDefault="002E20DC" w:rsidP="00632916">
            <w:pPr>
              <w:jc w:val="center"/>
              <w:rPr>
                <w:rFonts w:hint="eastAsia"/>
                <w:sz w:val="20"/>
              </w:rPr>
            </w:pPr>
          </w:p>
        </w:tc>
      </w:tr>
      <w:tr w:rsidR="002E20DC" w:rsidRPr="000A6DDE" w:rsidTr="00632916">
        <w:trPr>
          <w:trHeight w:val="1619"/>
          <w:jc w:val="center"/>
        </w:trPr>
        <w:tc>
          <w:tcPr>
            <w:tcW w:w="523" w:type="dxa"/>
            <w:vMerge w:val="restart"/>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1</w:t>
            </w:r>
            <w:r w:rsidRPr="00D84040">
              <w:rPr>
                <w:rFonts w:ascii="宋体" w:hAnsi="宋体" w:cs="宋体"/>
                <w:kern w:val="0"/>
                <w:sz w:val="20"/>
              </w:rPr>
              <w:t>0</w:t>
            </w:r>
          </w:p>
        </w:tc>
        <w:tc>
          <w:tcPr>
            <w:tcW w:w="1034" w:type="dxa"/>
            <w:vMerge w:val="restart"/>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河南建筑材料研究设计院有限责任公司</w:t>
            </w:r>
          </w:p>
        </w:tc>
        <w:tc>
          <w:tcPr>
            <w:tcW w:w="616"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研究开发</w:t>
            </w:r>
          </w:p>
        </w:tc>
        <w:tc>
          <w:tcPr>
            <w:tcW w:w="499"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2</w:t>
            </w:r>
          </w:p>
        </w:tc>
        <w:tc>
          <w:tcPr>
            <w:tcW w:w="709"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博士</w:t>
            </w:r>
          </w:p>
        </w:tc>
        <w:tc>
          <w:tcPr>
            <w:tcW w:w="1276"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材料化学、环境工程</w:t>
            </w:r>
          </w:p>
        </w:tc>
        <w:tc>
          <w:tcPr>
            <w:tcW w:w="1723"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材料合成研究、环境污染防治研究</w:t>
            </w:r>
          </w:p>
        </w:tc>
        <w:tc>
          <w:tcPr>
            <w:tcW w:w="1134" w:type="dxa"/>
            <w:vMerge w:val="restart"/>
            <w:shd w:val="clear" w:color="auto" w:fill="auto"/>
            <w:vAlign w:val="center"/>
          </w:tcPr>
          <w:p w:rsidR="002E20DC" w:rsidRPr="00D84040" w:rsidRDefault="002E20DC" w:rsidP="00632916">
            <w:pPr>
              <w:widowControl/>
              <w:jc w:val="center"/>
              <w:rPr>
                <w:rFonts w:ascii="宋体" w:hAnsi="宋体" w:cs="宋体"/>
                <w:kern w:val="0"/>
                <w:sz w:val="20"/>
              </w:rPr>
            </w:pPr>
            <w:r w:rsidRPr="00D84040">
              <w:rPr>
                <w:rFonts w:ascii="宋体" w:hAnsi="宋体" w:cs="宋体" w:hint="eastAsia"/>
                <w:kern w:val="0"/>
                <w:sz w:val="20"/>
              </w:rPr>
              <w:t>张伟</w:t>
            </w:r>
          </w:p>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0371-63814669</w:t>
            </w:r>
          </w:p>
        </w:tc>
        <w:tc>
          <w:tcPr>
            <w:tcW w:w="992" w:type="dxa"/>
            <w:shd w:val="clear" w:color="auto" w:fill="auto"/>
            <w:vAlign w:val="center"/>
          </w:tcPr>
          <w:p w:rsidR="002E20DC" w:rsidRPr="00D84040" w:rsidRDefault="002E20DC" w:rsidP="00632916">
            <w:pPr>
              <w:jc w:val="center"/>
              <w:rPr>
                <w:rFonts w:hint="eastAsia"/>
                <w:sz w:val="20"/>
              </w:rPr>
            </w:pPr>
            <w:r w:rsidRPr="00D84040">
              <w:rPr>
                <w:rFonts w:hint="eastAsia"/>
                <w:sz w:val="20"/>
              </w:rPr>
              <w:t>7000</w:t>
            </w:r>
            <w:r w:rsidRPr="00D84040">
              <w:rPr>
                <w:rFonts w:hint="eastAsia"/>
                <w:sz w:val="20"/>
              </w:rPr>
              <w:t>元</w:t>
            </w:r>
            <w:r w:rsidRPr="00D84040">
              <w:rPr>
                <w:rFonts w:hint="eastAsia"/>
                <w:sz w:val="20"/>
              </w:rPr>
              <w:t>/</w:t>
            </w:r>
            <w:r w:rsidRPr="00D84040">
              <w:rPr>
                <w:rFonts w:hint="eastAsia"/>
                <w:sz w:val="20"/>
              </w:rPr>
              <w:t>月</w:t>
            </w:r>
          </w:p>
        </w:tc>
        <w:tc>
          <w:tcPr>
            <w:tcW w:w="1254" w:type="dxa"/>
            <w:vAlign w:val="center"/>
          </w:tcPr>
          <w:p w:rsidR="002E20DC" w:rsidRPr="00D84040"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事业编制，</w:t>
            </w:r>
            <w:r w:rsidRPr="00D84040">
              <w:rPr>
                <w:rFonts w:ascii="宋体" w:hAnsi="宋体" w:cs="宋体" w:hint="eastAsia"/>
                <w:kern w:val="0"/>
                <w:sz w:val="20"/>
              </w:rPr>
              <w:t>享受“智汇郑州”人才政策</w:t>
            </w:r>
          </w:p>
        </w:tc>
        <w:tc>
          <w:tcPr>
            <w:tcW w:w="630" w:type="dxa"/>
            <w:vMerge w:val="restart"/>
            <w:tcBorders>
              <w:top w:val="nil"/>
              <w:left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r w:rsidRPr="000A6DDE">
              <w:rPr>
                <w:rFonts w:hint="eastAsia"/>
                <w:sz w:val="20"/>
              </w:rPr>
              <w:t>郑州</w:t>
            </w:r>
          </w:p>
        </w:tc>
        <w:tc>
          <w:tcPr>
            <w:tcW w:w="630" w:type="dxa"/>
            <w:vMerge w:val="restart"/>
            <w:tcBorders>
              <w:top w:val="nil"/>
              <w:left w:val="single" w:sz="4" w:space="0" w:color="auto"/>
              <w:right w:val="single" w:sz="4" w:space="0" w:color="auto"/>
            </w:tcBorders>
            <w:vAlign w:val="center"/>
          </w:tcPr>
          <w:p w:rsidR="002E20DC" w:rsidRPr="000A6DDE" w:rsidRDefault="002E20DC" w:rsidP="00632916">
            <w:pPr>
              <w:jc w:val="center"/>
              <w:rPr>
                <w:rFonts w:hint="eastAsia"/>
                <w:sz w:val="20"/>
              </w:rPr>
            </w:pPr>
            <w:r>
              <w:rPr>
                <w:rFonts w:hint="eastAsia"/>
                <w:sz w:val="20"/>
              </w:rPr>
              <w:t>企业</w:t>
            </w:r>
          </w:p>
        </w:tc>
      </w:tr>
      <w:tr w:rsidR="002E20DC" w:rsidRPr="000A6DDE" w:rsidTr="00632916">
        <w:trPr>
          <w:trHeight w:val="2733"/>
          <w:jc w:val="center"/>
        </w:trPr>
        <w:tc>
          <w:tcPr>
            <w:tcW w:w="523" w:type="dxa"/>
            <w:vMerge/>
            <w:vAlign w:val="center"/>
            <w:hideMark/>
          </w:tcPr>
          <w:p w:rsidR="002E20DC" w:rsidRPr="00D84040" w:rsidRDefault="002E20DC" w:rsidP="00632916">
            <w:pPr>
              <w:widowControl/>
              <w:jc w:val="center"/>
              <w:rPr>
                <w:rFonts w:ascii="宋体" w:hAnsi="宋体" w:cs="宋体"/>
                <w:kern w:val="0"/>
                <w:sz w:val="20"/>
              </w:rPr>
            </w:pPr>
          </w:p>
        </w:tc>
        <w:tc>
          <w:tcPr>
            <w:tcW w:w="1034" w:type="dxa"/>
            <w:vMerge/>
            <w:vAlign w:val="center"/>
            <w:hideMark/>
          </w:tcPr>
          <w:p w:rsidR="002E20DC" w:rsidRPr="00D84040" w:rsidRDefault="002E20DC" w:rsidP="00632916">
            <w:pPr>
              <w:widowControl/>
              <w:jc w:val="center"/>
              <w:rPr>
                <w:rFonts w:ascii="宋体" w:hAnsi="宋体" w:cs="宋体"/>
                <w:kern w:val="0"/>
                <w:sz w:val="20"/>
              </w:rPr>
            </w:pPr>
          </w:p>
        </w:tc>
        <w:tc>
          <w:tcPr>
            <w:tcW w:w="616"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研究开发、工程设计、材料检测</w:t>
            </w:r>
          </w:p>
        </w:tc>
        <w:tc>
          <w:tcPr>
            <w:tcW w:w="499"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8</w:t>
            </w:r>
          </w:p>
        </w:tc>
        <w:tc>
          <w:tcPr>
            <w:tcW w:w="709"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硕士</w:t>
            </w:r>
          </w:p>
        </w:tc>
        <w:tc>
          <w:tcPr>
            <w:tcW w:w="1276"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地质工程、给排水工程、无机非金属材料工程、电气工程、土木工程、高分子材料工程析化学</w:t>
            </w:r>
          </w:p>
        </w:tc>
        <w:tc>
          <w:tcPr>
            <w:tcW w:w="1723"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建材工程设计、建材研究开发、建材检测</w:t>
            </w:r>
          </w:p>
        </w:tc>
        <w:tc>
          <w:tcPr>
            <w:tcW w:w="1134" w:type="dxa"/>
            <w:vMerge/>
            <w:shd w:val="clear" w:color="auto" w:fill="auto"/>
            <w:vAlign w:val="center"/>
          </w:tcPr>
          <w:p w:rsidR="002E20DC" w:rsidRPr="00D84040" w:rsidRDefault="002E20DC" w:rsidP="00632916">
            <w:pPr>
              <w:widowControl/>
              <w:jc w:val="center"/>
              <w:rPr>
                <w:rFonts w:ascii="宋体" w:hAnsi="宋体" w:cs="宋体" w:hint="eastAsia"/>
                <w:kern w:val="0"/>
                <w:sz w:val="20"/>
              </w:rPr>
            </w:pPr>
          </w:p>
        </w:tc>
        <w:tc>
          <w:tcPr>
            <w:tcW w:w="992" w:type="dxa"/>
            <w:tcBorders>
              <w:bottom w:val="single" w:sz="4" w:space="0" w:color="auto"/>
            </w:tcBorders>
            <w:shd w:val="clear" w:color="auto" w:fill="auto"/>
            <w:vAlign w:val="center"/>
          </w:tcPr>
          <w:p w:rsidR="002E20DC" w:rsidRPr="00D84040" w:rsidRDefault="002E20DC" w:rsidP="00632916">
            <w:pPr>
              <w:jc w:val="center"/>
              <w:rPr>
                <w:rFonts w:hint="eastAsia"/>
                <w:sz w:val="20"/>
              </w:rPr>
            </w:pPr>
            <w:r w:rsidRPr="00D84040">
              <w:rPr>
                <w:rFonts w:hint="eastAsia"/>
                <w:sz w:val="20"/>
              </w:rPr>
              <w:t>4000</w:t>
            </w:r>
            <w:r w:rsidRPr="00D84040">
              <w:rPr>
                <w:rFonts w:hint="eastAsia"/>
                <w:sz w:val="20"/>
              </w:rPr>
              <w:t>元</w:t>
            </w:r>
            <w:r w:rsidRPr="00D84040">
              <w:rPr>
                <w:rFonts w:hint="eastAsia"/>
                <w:sz w:val="20"/>
              </w:rPr>
              <w:t>/</w:t>
            </w:r>
            <w:r w:rsidRPr="00D84040">
              <w:rPr>
                <w:rFonts w:hint="eastAsia"/>
                <w:sz w:val="20"/>
              </w:rPr>
              <w:t>月</w:t>
            </w:r>
          </w:p>
        </w:tc>
        <w:tc>
          <w:tcPr>
            <w:tcW w:w="1254" w:type="dxa"/>
            <w:vMerge w:val="restart"/>
            <w:vAlign w:val="center"/>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享受“智汇郑州”人才政策</w:t>
            </w:r>
          </w:p>
        </w:tc>
        <w:tc>
          <w:tcPr>
            <w:tcW w:w="630" w:type="dxa"/>
            <w:vMerge/>
            <w:tcBorders>
              <w:left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p>
        </w:tc>
        <w:tc>
          <w:tcPr>
            <w:tcW w:w="630" w:type="dxa"/>
            <w:vMerge/>
            <w:tcBorders>
              <w:left w:val="single" w:sz="4" w:space="0" w:color="auto"/>
              <w:right w:val="single" w:sz="4" w:space="0" w:color="auto"/>
            </w:tcBorders>
            <w:vAlign w:val="center"/>
          </w:tcPr>
          <w:p w:rsidR="002E20DC" w:rsidRPr="000A6DDE" w:rsidRDefault="002E20DC" w:rsidP="00632916">
            <w:pPr>
              <w:jc w:val="center"/>
              <w:rPr>
                <w:rFonts w:hint="eastAsia"/>
                <w:sz w:val="20"/>
              </w:rPr>
            </w:pPr>
          </w:p>
        </w:tc>
      </w:tr>
      <w:tr w:rsidR="002E20DC" w:rsidRPr="000A6DDE" w:rsidTr="00632916">
        <w:trPr>
          <w:trHeight w:val="3028"/>
          <w:jc w:val="center"/>
        </w:trPr>
        <w:tc>
          <w:tcPr>
            <w:tcW w:w="523" w:type="dxa"/>
            <w:vMerge/>
            <w:vAlign w:val="center"/>
            <w:hideMark/>
          </w:tcPr>
          <w:p w:rsidR="002E20DC" w:rsidRPr="00D84040" w:rsidRDefault="002E20DC" w:rsidP="00632916">
            <w:pPr>
              <w:widowControl/>
              <w:jc w:val="center"/>
              <w:rPr>
                <w:rFonts w:ascii="宋体" w:hAnsi="宋体" w:cs="宋体"/>
                <w:kern w:val="0"/>
                <w:sz w:val="20"/>
              </w:rPr>
            </w:pPr>
          </w:p>
        </w:tc>
        <w:tc>
          <w:tcPr>
            <w:tcW w:w="1034" w:type="dxa"/>
            <w:vMerge/>
            <w:vAlign w:val="center"/>
            <w:hideMark/>
          </w:tcPr>
          <w:p w:rsidR="002E20DC" w:rsidRPr="00D84040" w:rsidRDefault="002E20DC" w:rsidP="00632916">
            <w:pPr>
              <w:widowControl/>
              <w:jc w:val="center"/>
              <w:rPr>
                <w:rFonts w:ascii="宋体" w:hAnsi="宋体" w:cs="宋体"/>
                <w:kern w:val="0"/>
                <w:sz w:val="20"/>
              </w:rPr>
            </w:pPr>
          </w:p>
        </w:tc>
        <w:tc>
          <w:tcPr>
            <w:tcW w:w="616" w:type="dxa"/>
            <w:tcBorders>
              <w:bottom w:val="single" w:sz="4" w:space="0" w:color="auto"/>
            </w:tcBorders>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工程设计、建材检测、文字处理</w:t>
            </w:r>
          </w:p>
        </w:tc>
        <w:tc>
          <w:tcPr>
            <w:tcW w:w="499" w:type="dxa"/>
            <w:tcBorders>
              <w:bottom w:val="single" w:sz="4" w:space="0" w:color="auto"/>
            </w:tcBorders>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10</w:t>
            </w:r>
          </w:p>
        </w:tc>
        <w:tc>
          <w:tcPr>
            <w:tcW w:w="709" w:type="dxa"/>
            <w:tcBorders>
              <w:bottom w:val="single" w:sz="4" w:space="0" w:color="auto"/>
            </w:tcBorders>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本科</w:t>
            </w:r>
          </w:p>
        </w:tc>
        <w:tc>
          <w:tcPr>
            <w:tcW w:w="1276" w:type="dxa"/>
            <w:tcBorders>
              <w:bottom w:val="single" w:sz="4" w:space="0" w:color="auto"/>
            </w:tcBorders>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无机非金属材料工程、电气工程、土木工程、材料物理与化学、汉语言文学、计算机科学与工程</w:t>
            </w:r>
          </w:p>
        </w:tc>
        <w:tc>
          <w:tcPr>
            <w:tcW w:w="1723" w:type="dxa"/>
            <w:tcBorders>
              <w:bottom w:val="single" w:sz="4" w:space="0" w:color="auto"/>
            </w:tcBorders>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建材工程设计、建材研究开发、建材检测、文字处理</w:t>
            </w:r>
          </w:p>
        </w:tc>
        <w:tc>
          <w:tcPr>
            <w:tcW w:w="1134" w:type="dxa"/>
            <w:vMerge/>
            <w:tcBorders>
              <w:bottom w:val="single" w:sz="4" w:space="0" w:color="auto"/>
              <w:right w:val="single" w:sz="4" w:space="0" w:color="auto"/>
            </w:tcBorders>
            <w:shd w:val="clear" w:color="auto" w:fill="auto"/>
            <w:vAlign w:val="center"/>
          </w:tcPr>
          <w:p w:rsidR="002E20DC" w:rsidRPr="00D84040" w:rsidRDefault="002E20DC" w:rsidP="00632916">
            <w:pPr>
              <w:widowControl/>
              <w:jc w:val="center"/>
              <w:rPr>
                <w:rFonts w:ascii="宋体" w:hAnsi="宋体" w:cs="宋体" w:hint="eastAsia"/>
                <w:kern w:val="0"/>
                <w:sz w:val="20"/>
              </w:rPr>
            </w:pPr>
          </w:p>
        </w:tc>
        <w:tc>
          <w:tcPr>
            <w:tcW w:w="992" w:type="dxa"/>
            <w:tcBorders>
              <w:top w:val="single" w:sz="4" w:space="0" w:color="auto"/>
              <w:left w:val="single" w:sz="4" w:space="0" w:color="auto"/>
              <w:bottom w:val="single" w:sz="4" w:space="0" w:color="auto"/>
            </w:tcBorders>
            <w:shd w:val="clear" w:color="auto" w:fill="auto"/>
            <w:vAlign w:val="center"/>
          </w:tcPr>
          <w:p w:rsidR="002E20DC" w:rsidRPr="00D84040" w:rsidRDefault="002E20DC" w:rsidP="00632916">
            <w:pPr>
              <w:jc w:val="center"/>
              <w:rPr>
                <w:rFonts w:hint="eastAsia"/>
                <w:sz w:val="20"/>
              </w:rPr>
            </w:pPr>
            <w:r w:rsidRPr="00D84040">
              <w:rPr>
                <w:rFonts w:hint="eastAsia"/>
                <w:sz w:val="20"/>
              </w:rPr>
              <w:t>3000</w:t>
            </w:r>
            <w:r w:rsidRPr="00D84040">
              <w:rPr>
                <w:rFonts w:hint="eastAsia"/>
                <w:sz w:val="20"/>
              </w:rPr>
              <w:t>元</w:t>
            </w:r>
            <w:r w:rsidRPr="00D84040">
              <w:rPr>
                <w:rFonts w:hint="eastAsia"/>
                <w:sz w:val="20"/>
              </w:rPr>
              <w:t>/</w:t>
            </w:r>
            <w:r w:rsidRPr="00D84040">
              <w:rPr>
                <w:rFonts w:hint="eastAsia"/>
                <w:sz w:val="20"/>
              </w:rPr>
              <w:t>月</w:t>
            </w:r>
          </w:p>
        </w:tc>
        <w:tc>
          <w:tcPr>
            <w:tcW w:w="1254" w:type="dxa"/>
            <w:vMerge/>
            <w:tcBorders>
              <w:bottom w:val="single" w:sz="4" w:space="0" w:color="auto"/>
              <w:right w:val="single" w:sz="4" w:space="0" w:color="auto"/>
            </w:tcBorders>
            <w:vAlign w:val="center"/>
          </w:tcPr>
          <w:p w:rsidR="002E20DC" w:rsidRPr="00D84040" w:rsidRDefault="002E20DC" w:rsidP="00632916">
            <w:pPr>
              <w:widowControl/>
              <w:jc w:val="center"/>
              <w:rPr>
                <w:rFonts w:ascii="宋体" w:hAnsi="宋体" w:cs="宋体"/>
                <w:kern w:val="0"/>
                <w:sz w:val="20"/>
              </w:rPr>
            </w:pPr>
          </w:p>
        </w:tc>
        <w:tc>
          <w:tcPr>
            <w:tcW w:w="630" w:type="dxa"/>
            <w:vMerge/>
            <w:tcBorders>
              <w:left w:val="single" w:sz="4" w:space="0" w:color="auto"/>
              <w:bottom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p>
        </w:tc>
        <w:tc>
          <w:tcPr>
            <w:tcW w:w="630" w:type="dxa"/>
            <w:vMerge/>
            <w:tcBorders>
              <w:left w:val="single" w:sz="4" w:space="0" w:color="auto"/>
              <w:bottom w:val="single" w:sz="4" w:space="0" w:color="auto"/>
              <w:right w:val="single" w:sz="4" w:space="0" w:color="auto"/>
            </w:tcBorders>
            <w:vAlign w:val="center"/>
          </w:tcPr>
          <w:p w:rsidR="002E20DC" w:rsidRPr="000A6DDE" w:rsidRDefault="002E20DC" w:rsidP="00632916">
            <w:pPr>
              <w:jc w:val="center"/>
              <w:rPr>
                <w:rFonts w:hint="eastAsia"/>
                <w:sz w:val="20"/>
              </w:rPr>
            </w:pPr>
          </w:p>
        </w:tc>
      </w:tr>
      <w:tr w:rsidR="002E20DC" w:rsidRPr="000A6DDE" w:rsidTr="00632916">
        <w:trPr>
          <w:trHeight w:val="1699"/>
          <w:jc w:val="center"/>
        </w:trPr>
        <w:tc>
          <w:tcPr>
            <w:tcW w:w="523" w:type="dxa"/>
            <w:vMerge w:val="restart"/>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1</w:t>
            </w:r>
            <w:r w:rsidRPr="00D84040">
              <w:rPr>
                <w:rFonts w:ascii="宋体" w:hAnsi="宋体" w:cs="宋体"/>
                <w:kern w:val="0"/>
                <w:sz w:val="20"/>
              </w:rPr>
              <w:t>1</w:t>
            </w:r>
          </w:p>
        </w:tc>
        <w:tc>
          <w:tcPr>
            <w:tcW w:w="1034" w:type="dxa"/>
            <w:vMerge w:val="restart"/>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河南省冶金研究所有限责任公司</w:t>
            </w:r>
          </w:p>
        </w:tc>
        <w:tc>
          <w:tcPr>
            <w:tcW w:w="616" w:type="dxa"/>
            <w:tcBorders>
              <w:top w:val="single" w:sz="4" w:space="0" w:color="auto"/>
            </w:tcBorders>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lang w:bidi="ar"/>
              </w:rPr>
              <w:t>科研开发</w:t>
            </w:r>
          </w:p>
        </w:tc>
        <w:tc>
          <w:tcPr>
            <w:tcW w:w="499" w:type="dxa"/>
            <w:tcBorders>
              <w:top w:val="single" w:sz="4" w:space="0" w:color="auto"/>
              <w:left w:val="nil"/>
              <w:bottom w:val="single" w:sz="4" w:space="0" w:color="auto"/>
              <w:right w:val="single" w:sz="4" w:space="0" w:color="auto"/>
            </w:tcBorders>
            <w:vAlign w:val="center"/>
            <w:hideMark/>
          </w:tcPr>
          <w:p w:rsidR="002E20DC" w:rsidRPr="00D84040" w:rsidRDefault="002E20DC" w:rsidP="00632916">
            <w:pPr>
              <w:jc w:val="center"/>
              <w:rPr>
                <w:rFonts w:ascii="宋体" w:hAnsi="宋体" w:cs="宋体"/>
                <w:b/>
                <w:bCs/>
                <w:sz w:val="20"/>
              </w:rPr>
            </w:pPr>
            <w:r w:rsidRPr="00D84040">
              <w:rPr>
                <w:rFonts w:ascii="宋体" w:hAnsi="宋体" w:cs="宋体"/>
                <w:sz w:val="20"/>
              </w:rPr>
              <w:t>4</w:t>
            </w:r>
          </w:p>
        </w:tc>
        <w:tc>
          <w:tcPr>
            <w:tcW w:w="709" w:type="dxa"/>
            <w:tcBorders>
              <w:top w:val="single" w:sz="4" w:space="0" w:color="auto"/>
              <w:left w:val="nil"/>
              <w:bottom w:val="single" w:sz="4" w:space="0" w:color="auto"/>
              <w:right w:val="single" w:sz="4" w:space="0" w:color="auto"/>
            </w:tcBorders>
            <w:vAlign w:val="center"/>
            <w:hideMark/>
          </w:tcPr>
          <w:p w:rsidR="002E20DC" w:rsidRPr="00D84040" w:rsidRDefault="002E20DC" w:rsidP="00632916">
            <w:pPr>
              <w:jc w:val="center"/>
              <w:rPr>
                <w:rFonts w:ascii="宋体" w:hAnsi="宋体" w:cs="宋体"/>
                <w:sz w:val="20"/>
              </w:rPr>
            </w:pPr>
            <w:r w:rsidRPr="00D84040">
              <w:rPr>
                <w:rFonts w:ascii="宋体" w:hAnsi="宋体" w:cs="宋体" w:hint="eastAsia"/>
                <w:sz w:val="20"/>
              </w:rPr>
              <w:t>博士</w:t>
            </w:r>
          </w:p>
        </w:tc>
        <w:tc>
          <w:tcPr>
            <w:tcW w:w="1276" w:type="dxa"/>
            <w:tcBorders>
              <w:top w:val="single" w:sz="4" w:space="0" w:color="auto"/>
              <w:left w:val="nil"/>
              <w:bottom w:val="single" w:sz="4" w:space="0" w:color="auto"/>
              <w:right w:val="single" w:sz="4" w:space="0" w:color="auto"/>
            </w:tcBorders>
            <w:vAlign w:val="center"/>
            <w:hideMark/>
          </w:tcPr>
          <w:p w:rsidR="002E20DC" w:rsidRPr="00D84040" w:rsidRDefault="002E20DC" w:rsidP="00632916">
            <w:pPr>
              <w:jc w:val="center"/>
              <w:rPr>
                <w:rFonts w:ascii="宋体" w:hAnsi="宋体" w:cs="宋体"/>
                <w:sz w:val="20"/>
              </w:rPr>
            </w:pPr>
            <w:r w:rsidRPr="00D84040">
              <w:rPr>
                <w:rFonts w:ascii="宋体" w:hAnsi="宋体" w:cs="宋体" w:hint="eastAsia"/>
                <w:sz w:val="20"/>
              </w:rPr>
              <w:t>安全工程、环境</w:t>
            </w:r>
            <w:r w:rsidRPr="00137EF8">
              <w:rPr>
                <w:rFonts w:ascii="宋体" w:hAnsi="宋体" w:cs="宋体" w:hint="eastAsia"/>
                <w:sz w:val="20"/>
              </w:rPr>
              <w:t>科学与</w:t>
            </w:r>
            <w:r w:rsidRPr="00D84040">
              <w:rPr>
                <w:rFonts w:ascii="宋体" w:hAnsi="宋体" w:cs="宋体" w:hint="eastAsia"/>
                <w:sz w:val="20"/>
              </w:rPr>
              <w:t>工程及相关专业</w:t>
            </w:r>
          </w:p>
        </w:tc>
        <w:tc>
          <w:tcPr>
            <w:tcW w:w="1723" w:type="dxa"/>
            <w:tcBorders>
              <w:top w:val="single" w:sz="4" w:space="0" w:color="auto"/>
              <w:left w:val="nil"/>
              <w:bottom w:val="single" w:sz="4" w:space="0" w:color="auto"/>
              <w:right w:val="single" w:sz="4" w:space="0" w:color="auto"/>
            </w:tcBorders>
            <w:vAlign w:val="center"/>
            <w:hideMark/>
          </w:tcPr>
          <w:p w:rsidR="002E20DC" w:rsidRPr="00D84040" w:rsidRDefault="002E20DC" w:rsidP="00632916">
            <w:pPr>
              <w:jc w:val="center"/>
              <w:rPr>
                <w:rFonts w:ascii="宋体" w:hAnsi="宋体" w:cs="宋体"/>
                <w:sz w:val="20"/>
              </w:rPr>
            </w:pPr>
            <w:r w:rsidRPr="00D84040">
              <w:rPr>
                <w:rFonts w:ascii="宋体" w:hAnsi="宋体" w:cs="宋体" w:hint="eastAsia"/>
                <w:kern w:val="0"/>
                <w:sz w:val="20"/>
                <w:lang w:bidi="ar"/>
              </w:rPr>
              <w:t>安全工程、环境工程相关技术研发</w:t>
            </w:r>
          </w:p>
        </w:tc>
        <w:tc>
          <w:tcPr>
            <w:tcW w:w="1134" w:type="dxa"/>
            <w:vMerge w:val="restart"/>
            <w:tcBorders>
              <w:top w:val="single" w:sz="4" w:space="0" w:color="auto"/>
            </w:tcBorders>
            <w:shd w:val="clear" w:color="auto" w:fill="auto"/>
            <w:vAlign w:val="center"/>
          </w:tcPr>
          <w:p w:rsidR="002E20DC" w:rsidRPr="00D84040" w:rsidRDefault="002E20DC" w:rsidP="00632916">
            <w:pPr>
              <w:widowControl/>
              <w:jc w:val="center"/>
              <w:rPr>
                <w:rFonts w:ascii="宋体" w:hAnsi="宋体" w:cs="宋体"/>
                <w:kern w:val="0"/>
                <w:sz w:val="20"/>
              </w:rPr>
            </w:pPr>
            <w:r w:rsidRPr="00D84040">
              <w:rPr>
                <w:rFonts w:ascii="宋体" w:hAnsi="宋体" w:cs="宋体" w:hint="eastAsia"/>
                <w:kern w:val="0"/>
                <w:sz w:val="20"/>
              </w:rPr>
              <w:t>唐卉君</w:t>
            </w:r>
          </w:p>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0371-63942543</w:t>
            </w:r>
          </w:p>
        </w:tc>
        <w:tc>
          <w:tcPr>
            <w:tcW w:w="992" w:type="dxa"/>
            <w:tcBorders>
              <w:top w:val="single" w:sz="4" w:space="0" w:color="auto"/>
            </w:tcBorders>
            <w:shd w:val="clear" w:color="auto" w:fill="auto"/>
            <w:vAlign w:val="center"/>
          </w:tcPr>
          <w:p w:rsidR="002E20DC" w:rsidRPr="00D84040" w:rsidRDefault="002E20DC" w:rsidP="00632916">
            <w:pPr>
              <w:jc w:val="center"/>
              <w:rPr>
                <w:rFonts w:hint="eastAsia"/>
                <w:sz w:val="20"/>
              </w:rPr>
            </w:pPr>
            <w:r w:rsidRPr="00D84040">
              <w:rPr>
                <w:sz w:val="20"/>
              </w:rPr>
              <w:t>8000</w:t>
            </w:r>
            <w:r w:rsidRPr="00D84040">
              <w:rPr>
                <w:rFonts w:hint="eastAsia"/>
                <w:sz w:val="20"/>
              </w:rPr>
              <w:t>元</w:t>
            </w:r>
            <w:r w:rsidRPr="00D84040">
              <w:rPr>
                <w:rFonts w:hint="eastAsia"/>
                <w:sz w:val="20"/>
              </w:rPr>
              <w:t>/</w:t>
            </w:r>
            <w:r w:rsidRPr="00D84040">
              <w:rPr>
                <w:rFonts w:hint="eastAsia"/>
                <w:sz w:val="20"/>
              </w:rPr>
              <w:t>月</w:t>
            </w:r>
          </w:p>
        </w:tc>
        <w:tc>
          <w:tcPr>
            <w:tcW w:w="1254" w:type="dxa"/>
            <w:vMerge w:val="restart"/>
            <w:tcBorders>
              <w:top w:val="single" w:sz="4" w:space="0" w:color="auto"/>
            </w:tcBorders>
            <w:vAlign w:val="center"/>
          </w:tcPr>
          <w:p w:rsidR="002E20DC" w:rsidRPr="00D84040"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事业编制，</w:t>
            </w:r>
            <w:r w:rsidRPr="00D84040">
              <w:rPr>
                <w:rFonts w:ascii="宋体" w:hAnsi="宋体" w:cs="宋体" w:hint="eastAsia"/>
                <w:kern w:val="0"/>
                <w:sz w:val="20"/>
              </w:rPr>
              <w:t>享受“智汇郑州”人才政策</w:t>
            </w:r>
          </w:p>
        </w:tc>
        <w:tc>
          <w:tcPr>
            <w:tcW w:w="630" w:type="dxa"/>
            <w:vMerge w:val="restart"/>
            <w:tcBorders>
              <w:top w:val="single" w:sz="4" w:space="0" w:color="auto"/>
              <w:left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r w:rsidRPr="000A6DDE">
              <w:rPr>
                <w:rFonts w:hint="eastAsia"/>
                <w:sz w:val="20"/>
              </w:rPr>
              <w:t>郑州</w:t>
            </w:r>
          </w:p>
        </w:tc>
        <w:tc>
          <w:tcPr>
            <w:tcW w:w="630" w:type="dxa"/>
            <w:vMerge w:val="restart"/>
            <w:tcBorders>
              <w:top w:val="single" w:sz="4" w:space="0" w:color="auto"/>
              <w:left w:val="single" w:sz="4" w:space="0" w:color="auto"/>
              <w:right w:val="single" w:sz="4" w:space="0" w:color="auto"/>
            </w:tcBorders>
            <w:vAlign w:val="center"/>
          </w:tcPr>
          <w:p w:rsidR="002E20DC" w:rsidRPr="000A6DDE" w:rsidRDefault="002E20DC" w:rsidP="00632916">
            <w:pPr>
              <w:jc w:val="center"/>
              <w:rPr>
                <w:rFonts w:hint="eastAsia"/>
                <w:sz w:val="20"/>
              </w:rPr>
            </w:pPr>
            <w:r>
              <w:rPr>
                <w:rFonts w:hint="eastAsia"/>
                <w:sz w:val="20"/>
              </w:rPr>
              <w:t>企业</w:t>
            </w:r>
          </w:p>
        </w:tc>
      </w:tr>
      <w:tr w:rsidR="002E20DC" w:rsidRPr="000A6DDE" w:rsidTr="00632916">
        <w:trPr>
          <w:trHeight w:val="2458"/>
          <w:jc w:val="center"/>
        </w:trPr>
        <w:tc>
          <w:tcPr>
            <w:tcW w:w="523" w:type="dxa"/>
            <w:vMerge/>
            <w:vAlign w:val="center"/>
            <w:hideMark/>
          </w:tcPr>
          <w:p w:rsidR="002E20DC" w:rsidRPr="00D84040" w:rsidRDefault="002E20DC" w:rsidP="00632916">
            <w:pPr>
              <w:widowControl/>
              <w:jc w:val="center"/>
              <w:rPr>
                <w:rFonts w:ascii="宋体" w:hAnsi="宋体" w:cs="宋体"/>
                <w:kern w:val="0"/>
                <w:sz w:val="20"/>
              </w:rPr>
            </w:pPr>
          </w:p>
        </w:tc>
        <w:tc>
          <w:tcPr>
            <w:tcW w:w="1034" w:type="dxa"/>
            <w:vMerge/>
            <w:vAlign w:val="center"/>
            <w:hideMark/>
          </w:tcPr>
          <w:p w:rsidR="002E20DC" w:rsidRPr="00D84040" w:rsidRDefault="002E20DC" w:rsidP="00632916">
            <w:pPr>
              <w:widowControl/>
              <w:jc w:val="center"/>
              <w:rPr>
                <w:rFonts w:ascii="宋体" w:hAnsi="宋体" w:cs="宋体"/>
                <w:kern w:val="0"/>
                <w:sz w:val="20"/>
              </w:rPr>
            </w:pPr>
          </w:p>
        </w:tc>
        <w:tc>
          <w:tcPr>
            <w:tcW w:w="616"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lang w:bidi="ar"/>
              </w:rPr>
              <w:t>科研开发</w:t>
            </w:r>
          </w:p>
        </w:tc>
        <w:tc>
          <w:tcPr>
            <w:tcW w:w="499" w:type="dxa"/>
            <w:tcBorders>
              <w:top w:val="nil"/>
              <w:left w:val="nil"/>
              <w:bottom w:val="single" w:sz="4" w:space="0" w:color="auto"/>
              <w:right w:val="single" w:sz="4" w:space="0" w:color="auto"/>
            </w:tcBorders>
            <w:vAlign w:val="center"/>
            <w:hideMark/>
          </w:tcPr>
          <w:p w:rsidR="002E20DC" w:rsidRPr="00D84040" w:rsidRDefault="002E20DC" w:rsidP="00632916">
            <w:pPr>
              <w:jc w:val="center"/>
              <w:rPr>
                <w:rFonts w:ascii="宋体" w:hAnsi="宋体" w:cs="宋体"/>
                <w:sz w:val="20"/>
              </w:rPr>
            </w:pPr>
            <w:r w:rsidRPr="00D84040">
              <w:rPr>
                <w:rFonts w:ascii="宋体" w:hAnsi="宋体" w:cs="宋体" w:hint="eastAsia"/>
                <w:sz w:val="20"/>
              </w:rPr>
              <w:t>2</w:t>
            </w:r>
          </w:p>
        </w:tc>
        <w:tc>
          <w:tcPr>
            <w:tcW w:w="709" w:type="dxa"/>
            <w:tcBorders>
              <w:top w:val="nil"/>
              <w:left w:val="nil"/>
              <w:bottom w:val="single" w:sz="4" w:space="0" w:color="auto"/>
              <w:right w:val="single" w:sz="4" w:space="0" w:color="auto"/>
            </w:tcBorders>
            <w:vAlign w:val="center"/>
            <w:hideMark/>
          </w:tcPr>
          <w:p w:rsidR="002E20DC" w:rsidRPr="00D84040" w:rsidRDefault="002E20DC" w:rsidP="00632916">
            <w:pPr>
              <w:jc w:val="center"/>
              <w:rPr>
                <w:rFonts w:ascii="宋体" w:hAnsi="宋体" w:cs="宋体"/>
                <w:sz w:val="20"/>
              </w:rPr>
            </w:pPr>
            <w:r w:rsidRPr="00D84040">
              <w:rPr>
                <w:rFonts w:ascii="宋体" w:hAnsi="宋体" w:cs="宋体" w:hint="eastAsia"/>
                <w:sz w:val="20"/>
              </w:rPr>
              <w:t>博士</w:t>
            </w:r>
          </w:p>
        </w:tc>
        <w:tc>
          <w:tcPr>
            <w:tcW w:w="1276" w:type="dxa"/>
            <w:tcBorders>
              <w:top w:val="nil"/>
              <w:left w:val="nil"/>
              <w:bottom w:val="single" w:sz="4" w:space="0" w:color="auto"/>
              <w:right w:val="single" w:sz="4" w:space="0" w:color="auto"/>
            </w:tcBorders>
            <w:vAlign w:val="center"/>
            <w:hideMark/>
          </w:tcPr>
          <w:p w:rsidR="002E20DC" w:rsidRPr="00D84040" w:rsidRDefault="002E20DC" w:rsidP="00632916">
            <w:pPr>
              <w:jc w:val="center"/>
              <w:rPr>
                <w:rFonts w:ascii="宋体" w:hAnsi="宋体" w:cs="宋体"/>
                <w:b/>
                <w:bCs/>
                <w:sz w:val="20"/>
              </w:rPr>
            </w:pPr>
            <w:r w:rsidRPr="00D84040">
              <w:rPr>
                <w:rFonts w:ascii="宋体" w:hAnsi="宋体" w:cs="宋体" w:hint="eastAsia"/>
                <w:sz w:val="20"/>
              </w:rPr>
              <w:t>冶金工程、无机非金属材料工程、机械工程、化学工程与工艺及相关专业</w:t>
            </w:r>
          </w:p>
        </w:tc>
        <w:tc>
          <w:tcPr>
            <w:tcW w:w="1723" w:type="dxa"/>
            <w:tcBorders>
              <w:top w:val="nil"/>
              <w:left w:val="nil"/>
              <w:bottom w:val="single" w:sz="4" w:space="0" w:color="auto"/>
              <w:right w:val="single" w:sz="4" w:space="0" w:color="auto"/>
            </w:tcBorders>
            <w:vAlign w:val="center"/>
            <w:hideMark/>
          </w:tcPr>
          <w:p w:rsidR="002E20DC" w:rsidRPr="00D84040" w:rsidRDefault="002E20DC" w:rsidP="00632916">
            <w:pPr>
              <w:jc w:val="center"/>
              <w:rPr>
                <w:rFonts w:ascii="宋体" w:hAnsi="宋体" w:cs="宋体"/>
                <w:b/>
                <w:bCs/>
                <w:sz w:val="20"/>
              </w:rPr>
            </w:pPr>
            <w:r w:rsidRPr="00D84040">
              <w:rPr>
                <w:rFonts w:ascii="宋体" w:hAnsi="宋体" w:cs="宋体" w:hint="eastAsia"/>
                <w:kern w:val="0"/>
                <w:sz w:val="20"/>
                <w:lang w:bidi="ar"/>
              </w:rPr>
              <w:t>冶金余热固废能源利用技术</w:t>
            </w:r>
            <w:r>
              <w:rPr>
                <w:rFonts w:ascii="宋体" w:hAnsi="宋体" w:cs="宋体" w:hint="eastAsia"/>
                <w:kern w:val="0"/>
                <w:sz w:val="20"/>
                <w:lang w:bidi="ar"/>
              </w:rPr>
              <w:t>研</w:t>
            </w:r>
            <w:r w:rsidRPr="00D84040">
              <w:rPr>
                <w:rFonts w:ascii="宋体" w:hAnsi="宋体" w:cs="宋体" w:hint="eastAsia"/>
                <w:kern w:val="0"/>
                <w:sz w:val="20"/>
                <w:lang w:bidi="ar"/>
              </w:rPr>
              <w:t>发</w:t>
            </w:r>
          </w:p>
        </w:tc>
        <w:tc>
          <w:tcPr>
            <w:tcW w:w="1134" w:type="dxa"/>
            <w:vMerge/>
            <w:shd w:val="clear" w:color="auto" w:fill="auto"/>
            <w:vAlign w:val="center"/>
          </w:tcPr>
          <w:p w:rsidR="002E20DC" w:rsidRPr="00D84040" w:rsidRDefault="002E20DC" w:rsidP="00632916">
            <w:pPr>
              <w:widowControl/>
              <w:jc w:val="center"/>
              <w:rPr>
                <w:rFonts w:ascii="宋体" w:hAnsi="宋体" w:cs="宋体" w:hint="eastAsia"/>
                <w:kern w:val="0"/>
                <w:sz w:val="20"/>
              </w:rPr>
            </w:pPr>
          </w:p>
        </w:tc>
        <w:tc>
          <w:tcPr>
            <w:tcW w:w="992" w:type="dxa"/>
            <w:shd w:val="clear" w:color="auto" w:fill="auto"/>
            <w:vAlign w:val="center"/>
          </w:tcPr>
          <w:p w:rsidR="002E20DC" w:rsidRPr="00D84040" w:rsidRDefault="002E20DC" w:rsidP="00632916">
            <w:pPr>
              <w:jc w:val="center"/>
              <w:rPr>
                <w:rFonts w:hint="eastAsia"/>
                <w:sz w:val="20"/>
              </w:rPr>
            </w:pPr>
            <w:r w:rsidRPr="00D84040">
              <w:rPr>
                <w:sz w:val="20"/>
              </w:rPr>
              <w:t>8000</w:t>
            </w:r>
            <w:r w:rsidRPr="00D84040">
              <w:rPr>
                <w:rFonts w:hint="eastAsia"/>
                <w:sz w:val="20"/>
              </w:rPr>
              <w:t>元</w:t>
            </w:r>
            <w:r w:rsidRPr="00D84040">
              <w:rPr>
                <w:rFonts w:hint="eastAsia"/>
                <w:sz w:val="20"/>
              </w:rPr>
              <w:t>/</w:t>
            </w:r>
            <w:r w:rsidRPr="00D84040">
              <w:rPr>
                <w:rFonts w:hint="eastAsia"/>
                <w:sz w:val="20"/>
              </w:rPr>
              <w:t>月</w:t>
            </w:r>
          </w:p>
        </w:tc>
        <w:tc>
          <w:tcPr>
            <w:tcW w:w="1254" w:type="dxa"/>
            <w:vMerge/>
            <w:vAlign w:val="center"/>
          </w:tcPr>
          <w:p w:rsidR="002E20DC" w:rsidRPr="00D84040" w:rsidRDefault="002E20DC" w:rsidP="00632916">
            <w:pPr>
              <w:widowControl/>
              <w:jc w:val="center"/>
              <w:rPr>
                <w:rFonts w:ascii="宋体" w:hAnsi="宋体" w:cs="宋体"/>
                <w:kern w:val="0"/>
                <w:sz w:val="20"/>
              </w:rPr>
            </w:pPr>
          </w:p>
        </w:tc>
        <w:tc>
          <w:tcPr>
            <w:tcW w:w="630" w:type="dxa"/>
            <w:vMerge/>
            <w:tcBorders>
              <w:left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p>
        </w:tc>
        <w:tc>
          <w:tcPr>
            <w:tcW w:w="630" w:type="dxa"/>
            <w:vMerge/>
            <w:tcBorders>
              <w:left w:val="single" w:sz="4" w:space="0" w:color="auto"/>
              <w:right w:val="single" w:sz="4" w:space="0" w:color="auto"/>
            </w:tcBorders>
            <w:vAlign w:val="center"/>
          </w:tcPr>
          <w:p w:rsidR="002E20DC" w:rsidRPr="000A6DDE" w:rsidRDefault="002E20DC" w:rsidP="00632916">
            <w:pPr>
              <w:jc w:val="center"/>
              <w:rPr>
                <w:rFonts w:hint="eastAsia"/>
                <w:sz w:val="20"/>
              </w:rPr>
            </w:pPr>
          </w:p>
        </w:tc>
      </w:tr>
      <w:tr w:rsidR="002E20DC" w:rsidRPr="000A6DDE" w:rsidTr="00632916">
        <w:trPr>
          <w:trHeight w:val="1680"/>
          <w:jc w:val="center"/>
        </w:trPr>
        <w:tc>
          <w:tcPr>
            <w:tcW w:w="523" w:type="dxa"/>
            <w:vMerge/>
            <w:vAlign w:val="center"/>
            <w:hideMark/>
          </w:tcPr>
          <w:p w:rsidR="002E20DC" w:rsidRPr="00D84040" w:rsidRDefault="002E20DC" w:rsidP="00632916">
            <w:pPr>
              <w:widowControl/>
              <w:jc w:val="center"/>
              <w:rPr>
                <w:rFonts w:ascii="宋体" w:hAnsi="宋体" w:cs="宋体"/>
                <w:kern w:val="0"/>
                <w:sz w:val="20"/>
              </w:rPr>
            </w:pPr>
          </w:p>
        </w:tc>
        <w:tc>
          <w:tcPr>
            <w:tcW w:w="1034" w:type="dxa"/>
            <w:vMerge/>
            <w:vAlign w:val="center"/>
            <w:hideMark/>
          </w:tcPr>
          <w:p w:rsidR="002E20DC" w:rsidRPr="00D84040" w:rsidRDefault="002E20DC" w:rsidP="00632916">
            <w:pPr>
              <w:widowControl/>
              <w:jc w:val="center"/>
              <w:rPr>
                <w:rFonts w:ascii="宋体" w:hAnsi="宋体" w:cs="宋体"/>
                <w:kern w:val="0"/>
                <w:sz w:val="20"/>
              </w:rPr>
            </w:pPr>
          </w:p>
        </w:tc>
        <w:tc>
          <w:tcPr>
            <w:tcW w:w="616" w:type="dxa"/>
            <w:shd w:val="clear" w:color="auto" w:fill="auto"/>
            <w:vAlign w:val="center"/>
            <w:hideMark/>
          </w:tcPr>
          <w:p w:rsidR="002E20DC" w:rsidRPr="00D84040" w:rsidRDefault="002E20DC" w:rsidP="00632916">
            <w:pPr>
              <w:jc w:val="center"/>
              <w:rPr>
                <w:rFonts w:ascii="宋体" w:hAnsi="宋体" w:cs="宋体"/>
                <w:b/>
                <w:bCs/>
                <w:sz w:val="20"/>
              </w:rPr>
            </w:pPr>
            <w:r w:rsidRPr="00D84040">
              <w:rPr>
                <w:rFonts w:ascii="宋体" w:hAnsi="宋体" w:cs="宋体" w:hint="eastAsia"/>
                <w:sz w:val="20"/>
              </w:rPr>
              <w:t>技术服务</w:t>
            </w:r>
          </w:p>
        </w:tc>
        <w:tc>
          <w:tcPr>
            <w:tcW w:w="499" w:type="dxa"/>
            <w:tcBorders>
              <w:top w:val="single" w:sz="4" w:space="0" w:color="auto"/>
              <w:left w:val="nil"/>
              <w:bottom w:val="single" w:sz="4" w:space="0" w:color="auto"/>
              <w:right w:val="single" w:sz="4" w:space="0" w:color="auto"/>
            </w:tcBorders>
            <w:vAlign w:val="center"/>
            <w:hideMark/>
          </w:tcPr>
          <w:p w:rsidR="002E20DC" w:rsidRPr="00D84040" w:rsidRDefault="002E20DC" w:rsidP="00632916">
            <w:pPr>
              <w:jc w:val="center"/>
              <w:rPr>
                <w:rFonts w:ascii="宋体" w:hAnsi="宋体" w:cs="宋体"/>
                <w:b/>
                <w:bCs/>
                <w:sz w:val="20"/>
              </w:rPr>
            </w:pPr>
            <w:r w:rsidRPr="00D84040">
              <w:rPr>
                <w:rFonts w:ascii="宋体" w:hAnsi="宋体" w:cs="宋体" w:hint="eastAsia"/>
                <w:sz w:val="20"/>
              </w:rPr>
              <w:t>2</w:t>
            </w:r>
          </w:p>
        </w:tc>
        <w:tc>
          <w:tcPr>
            <w:tcW w:w="709" w:type="dxa"/>
            <w:tcBorders>
              <w:top w:val="single" w:sz="4" w:space="0" w:color="auto"/>
              <w:left w:val="nil"/>
              <w:bottom w:val="single" w:sz="4" w:space="0" w:color="auto"/>
              <w:right w:val="single" w:sz="4" w:space="0" w:color="auto"/>
            </w:tcBorders>
            <w:vAlign w:val="center"/>
            <w:hideMark/>
          </w:tcPr>
          <w:p w:rsidR="002E20DC" w:rsidRPr="00D84040" w:rsidRDefault="002E20DC" w:rsidP="00632916">
            <w:pPr>
              <w:jc w:val="center"/>
              <w:rPr>
                <w:rFonts w:ascii="宋体" w:hAnsi="宋体" w:cs="宋体"/>
                <w:b/>
                <w:bCs/>
                <w:sz w:val="20"/>
              </w:rPr>
            </w:pPr>
            <w:r w:rsidRPr="00D84040">
              <w:rPr>
                <w:rFonts w:ascii="宋体" w:hAnsi="宋体" w:cs="宋体" w:hint="eastAsia"/>
                <w:sz w:val="20"/>
              </w:rPr>
              <w:t>本科及以上</w:t>
            </w:r>
          </w:p>
        </w:tc>
        <w:tc>
          <w:tcPr>
            <w:tcW w:w="1276" w:type="dxa"/>
            <w:tcBorders>
              <w:top w:val="single" w:sz="4" w:space="0" w:color="auto"/>
              <w:left w:val="nil"/>
              <w:bottom w:val="single" w:sz="4" w:space="0" w:color="auto"/>
              <w:right w:val="single" w:sz="4" w:space="0" w:color="auto"/>
            </w:tcBorders>
            <w:vAlign w:val="center"/>
            <w:hideMark/>
          </w:tcPr>
          <w:p w:rsidR="002E20DC" w:rsidRPr="00D84040" w:rsidRDefault="002E20DC" w:rsidP="00632916">
            <w:pPr>
              <w:jc w:val="center"/>
              <w:rPr>
                <w:rFonts w:ascii="宋体" w:hAnsi="宋体" w:cs="宋体"/>
                <w:b/>
                <w:bCs/>
                <w:sz w:val="20"/>
              </w:rPr>
            </w:pPr>
            <w:r w:rsidRPr="00D84040">
              <w:rPr>
                <w:rFonts w:ascii="宋体" w:hAnsi="宋体" w:cs="宋体" w:hint="eastAsia"/>
                <w:sz w:val="20"/>
              </w:rPr>
              <w:t>水文地质、</w:t>
            </w:r>
            <w:r w:rsidRPr="00137EF8">
              <w:rPr>
                <w:rFonts w:ascii="宋体" w:hAnsi="宋体" w:cs="宋体" w:hint="eastAsia"/>
                <w:sz w:val="20"/>
              </w:rPr>
              <w:t>大气科学、</w:t>
            </w:r>
            <w:r w:rsidRPr="00D84040">
              <w:rPr>
                <w:rFonts w:ascii="宋体" w:hAnsi="宋体" w:cs="宋体" w:hint="eastAsia"/>
                <w:sz w:val="20"/>
              </w:rPr>
              <w:t>环境科学与工程等专业</w:t>
            </w:r>
          </w:p>
        </w:tc>
        <w:tc>
          <w:tcPr>
            <w:tcW w:w="1723" w:type="dxa"/>
            <w:tcBorders>
              <w:top w:val="single" w:sz="4" w:space="0" w:color="auto"/>
              <w:left w:val="nil"/>
              <w:bottom w:val="single" w:sz="4" w:space="0" w:color="auto"/>
              <w:right w:val="single" w:sz="4" w:space="0" w:color="auto"/>
            </w:tcBorders>
            <w:vAlign w:val="center"/>
            <w:hideMark/>
          </w:tcPr>
          <w:p w:rsidR="002E20DC" w:rsidRPr="00D84040" w:rsidRDefault="002E20DC" w:rsidP="00632916">
            <w:pPr>
              <w:jc w:val="center"/>
              <w:rPr>
                <w:rFonts w:ascii="宋体" w:hAnsi="宋体" w:cs="宋体"/>
                <w:b/>
                <w:bCs/>
                <w:sz w:val="20"/>
              </w:rPr>
            </w:pPr>
            <w:r w:rsidRPr="00D84040">
              <w:rPr>
                <w:rFonts w:ascii="宋体" w:hAnsi="宋体" w:cs="宋体" w:hint="eastAsia"/>
                <w:sz w:val="20"/>
              </w:rPr>
              <w:t>环境</w:t>
            </w:r>
            <w:r w:rsidRPr="00137EF8">
              <w:rPr>
                <w:rFonts w:ascii="宋体" w:hAnsi="宋体" w:cs="宋体" w:hint="eastAsia"/>
                <w:sz w:val="20"/>
              </w:rPr>
              <w:t>技术服务咨询</w:t>
            </w:r>
          </w:p>
        </w:tc>
        <w:tc>
          <w:tcPr>
            <w:tcW w:w="1134" w:type="dxa"/>
            <w:vMerge/>
            <w:shd w:val="clear" w:color="auto" w:fill="auto"/>
            <w:vAlign w:val="center"/>
          </w:tcPr>
          <w:p w:rsidR="002E20DC" w:rsidRPr="00D84040" w:rsidRDefault="002E20DC" w:rsidP="00632916">
            <w:pPr>
              <w:widowControl/>
              <w:jc w:val="center"/>
              <w:rPr>
                <w:rFonts w:ascii="宋体" w:hAnsi="宋体" w:cs="宋体" w:hint="eastAsia"/>
                <w:kern w:val="0"/>
                <w:sz w:val="20"/>
              </w:rPr>
            </w:pPr>
          </w:p>
        </w:tc>
        <w:tc>
          <w:tcPr>
            <w:tcW w:w="992" w:type="dxa"/>
            <w:vMerge w:val="restart"/>
            <w:shd w:val="clear" w:color="auto" w:fill="auto"/>
            <w:vAlign w:val="center"/>
          </w:tcPr>
          <w:p w:rsidR="002E20DC" w:rsidRPr="00D84040" w:rsidRDefault="002E20DC" w:rsidP="00632916">
            <w:pPr>
              <w:jc w:val="center"/>
              <w:rPr>
                <w:rFonts w:hint="eastAsia"/>
                <w:sz w:val="20"/>
              </w:rPr>
            </w:pPr>
            <w:r w:rsidRPr="0018234A">
              <w:rPr>
                <w:rFonts w:hint="eastAsia"/>
                <w:sz w:val="20"/>
              </w:rPr>
              <w:t>本科</w:t>
            </w:r>
            <w:r w:rsidRPr="0018234A">
              <w:rPr>
                <w:rFonts w:hint="eastAsia"/>
                <w:sz w:val="20"/>
              </w:rPr>
              <w:t>5000+/</w:t>
            </w:r>
            <w:r w:rsidRPr="0018234A">
              <w:rPr>
                <w:rFonts w:hint="eastAsia"/>
                <w:sz w:val="20"/>
              </w:rPr>
              <w:t>月硕士</w:t>
            </w:r>
            <w:r w:rsidRPr="0018234A">
              <w:rPr>
                <w:rFonts w:hint="eastAsia"/>
                <w:sz w:val="20"/>
              </w:rPr>
              <w:t>6000+/</w:t>
            </w:r>
            <w:r w:rsidRPr="0018234A">
              <w:rPr>
                <w:rFonts w:hint="eastAsia"/>
                <w:sz w:val="20"/>
              </w:rPr>
              <w:t>月</w:t>
            </w:r>
          </w:p>
        </w:tc>
        <w:tc>
          <w:tcPr>
            <w:tcW w:w="1254" w:type="dxa"/>
            <w:vMerge w:val="restart"/>
            <w:vAlign w:val="center"/>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享受“智汇郑州”人才政策</w:t>
            </w:r>
          </w:p>
        </w:tc>
        <w:tc>
          <w:tcPr>
            <w:tcW w:w="630" w:type="dxa"/>
            <w:vMerge/>
            <w:tcBorders>
              <w:left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p>
        </w:tc>
        <w:tc>
          <w:tcPr>
            <w:tcW w:w="630" w:type="dxa"/>
            <w:vMerge/>
            <w:tcBorders>
              <w:left w:val="single" w:sz="4" w:space="0" w:color="auto"/>
              <w:right w:val="single" w:sz="4" w:space="0" w:color="auto"/>
            </w:tcBorders>
            <w:vAlign w:val="center"/>
          </w:tcPr>
          <w:p w:rsidR="002E20DC" w:rsidRPr="000A6DDE" w:rsidRDefault="002E20DC" w:rsidP="00632916">
            <w:pPr>
              <w:jc w:val="center"/>
              <w:rPr>
                <w:rFonts w:hint="eastAsia"/>
                <w:sz w:val="20"/>
              </w:rPr>
            </w:pPr>
          </w:p>
        </w:tc>
      </w:tr>
      <w:tr w:rsidR="002E20DC" w:rsidRPr="000A6DDE" w:rsidTr="00632916">
        <w:trPr>
          <w:trHeight w:val="748"/>
          <w:jc w:val="center"/>
        </w:trPr>
        <w:tc>
          <w:tcPr>
            <w:tcW w:w="523" w:type="dxa"/>
            <w:vMerge/>
            <w:vAlign w:val="center"/>
          </w:tcPr>
          <w:p w:rsidR="002E20DC" w:rsidRPr="00D84040" w:rsidRDefault="002E20DC" w:rsidP="00632916">
            <w:pPr>
              <w:widowControl/>
              <w:jc w:val="center"/>
              <w:rPr>
                <w:rFonts w:ascii="宋体" w:hAnsi="宋体" w:cs="宋体"/>
                <w:kern w:val="0"/>
                <w:sz w:val="20"/>
              </w:rPr>
            </w:pPr>
          </w:p>
        </w:tc>
        <w:tc>
          <w:tcPr>
            <w:tcW w:w="1034" w:type="dxa"/>
            <w:vMerge/>
            <w:vAlign w:val="center"/>
          </w:tcPr>
          <w:p w:rsidR="002E20DC" w:rsidRPr="00D84040" w:rsidRDefault="002E20DC" w:rsidP="00632916">
            <w:pPr>
              <w:widowControl/>
              <w:jc w:val="center"/>
              <w:rPr>
                <w:rFonts w:ascii="宋体" w:hAnsi="宋体" w:cs="宋体"/>
                <w:kern w:val="0"/>
                <w:sz w:val="20"/>
              </w:rPr>
            </w:pPr>
          </w:p>
        </w:tc>
        <w:tc>
          <w:tcPr>
            <w:tcW w:w="616" w:type="dxa"/>
            <w:tcBorders>
              <w:top w:val="single" w:sz="4" w:space="0" w:color="auto"/>
              <w:left w:val="nil"/>
              <w:bottom w:val="single" w:sz="4" w:space="0" w:color="auto"/>
              <w:right w:val="single" w:sz="4" w:space="0" w:color="auto"/>
            </w:tcBorders>
            <w:vAlign w:val="center"/>
          </w:tcPr>
          <w:p w:rsidR="002E20DC" w:rsidRPr="00D84040" w:rsidRDefault="002E20DC" w:rsidP="00632916">
            <w:pPr>
              <w:jc w:val="center"/>
              <w:rPr>
                <w:rFonts w:ascii="宋体" w:hAnsi="宋体" w:cs="宋体"/>
                <w:b/>
                <w:bCs/>
                <w:sz w:val="20"/>
              </w:rPr>
            </w:pPr>
            <w:r w:rsidRPr="00D84040">
              <w:rPr>
                <w:rFonts w:ascii="宋体" w:hAnsi="宋体" w:cs="宋体" w:hint="eastAsia"/>
                <w:sz w:val="20"/>
              </w:rPr>
              <w:t>技术服务</w:t>
            </w:r>
          </w:p>
        </w:tc>
        <w:tc>
          <w:tcPr>
            <w:tcW w:w="499" w:type="dxa"/>
            <w:tcBorders>
              <w:top w:val="single" w:sz="4" w:space="0" w:color="auto"/>
              <w:left w:val="nil"/>
              <w:bottom w:val="single" w:sz="4" w:space="0" w:color="auto"/>
              <w:right w:val="single" w:sz="4" w:space="0" w:color="auto"/>
            </w:tcBorders>
            <w:vAlign w:val="center"/>
          </w:tcPr>
          <w:p w:rsidR="002E20DC" w:rsidRPr="00D84040" w:rsidRDefault="002E20DC" w:rsidP="00632916">
            <w:pPr>
              <w:jc w:val="center"/>
              <w:rPr>
                <w:rFonts w:ascii="宋体" w:hAnsi="宋体" w:cs="宋体"/>
                <w:b/>
                <w:bCs/>
                <w:sz w:val="20"/>
              </w:rPr>
            </w:pPr>
            <w:r w:rsidRPr="00D84040">
              <w:rPr>
                <w:rFonts w:ascii="宋体" w:hAnsi="宋体" w:cs="宋体" w:hint="eastAsia"/>
                <w:sz w:val="20"/>
              </w:rPr>
              <w:t>2</w:t>
            </w:r>
          </w:p>
        </w:tc>
        <w:tc>
          <w:tcPr>
            <w:tcW w:w="709" w:type="dxa"/>
            <w:tcBorders>
              <w:top w:val="single" w:sz="4" w:space="0" w:color="auto"/>
              <w:left w:val="nil"/>
              <w:bottom w:val="single" w:sz="4" w:space="0" w:color="auto"/>
              <w:right w:val="single" w:sz="4" w:space="0" w:color="auto"/>
            </w:tcBorders>
            <w:vAlign w:val="center"/>
          </w:tcPr>
          <w:p w:rsidR="002E20DC" w:rsidRPr="00D84040" w:rsidRDefault="002E20DC" w:rsidP="00632916">
            <w:pPr>
              <w:jc w:val="center"/>
              <w:rPr>
                <w:rFonts w:ascii="宋体" w:hAnsi="宋体" w:cs="宋体"/>
                <w:b/>
                <w:bCs/>
                <w:sz w:val="20"/>
              </w:rPr>
            </w:pPr>
            <w:r w:rsidRPr="00D84040">
              <w:rPr>
                <w:rFonts w:ascii="宋体" w:hAnsi="宋体" w:cs="宋体" w:hint="eastAsia"/>
                <w:sz w:val="20"/>
              </w:rPr>
              <w:t>本科及以上</w:t>
            </w:r>
          </w:p>
        </w:tc>
        <w:tc>
          <w:tcPr>
            <w:tcW w:w="1276" w:type="dxa"/>
            <w:tcBorders>
              <w:top w:val="single" w:sz="4" w:space="0" w:color="auto"/>
              <w:left w:val="nil"/>
              <w:bottom w:val="single" w:sz="4" w:space="0" w:color="auto"/>
              <w:right w:val="single" w:sz="4" w:space="0" w:color="auto"/>
            </w:tcBorders>
            <w:vAlign w:val="center"/>
          </w:tcPr>
          <w:p w:rsidR="002E20DC" w:rsidRPr="00D84040" w:rsidRDefault="002E20DC" w:rsidP="00632916">
            <w:pPr>
              <w:jc w:val="center"/>
              <w:rPr>
                <w:rFonts w:ascii="宋体" w:hAnsi="宋体" w:cs="宋体"/>
                <w:b/>
                <w:bCs/>
                <w:sz w:val="20"/>
              </w:rPr>
            </w:pPr>
            <w:r w:rsidRPr="00D84040">
              <w:rPr>
                <w:rFonts w:ascii="宋体" w:hAnsi="宋体" w:cs="宋体" w:hint="eastAsia"/>
                <w:sz w:val="20"/>
              </w:rPr>
              <w:t>放射医学、核物理、预防医学、公共卫生及理工科类相关专业</w:t>
            </w:r>
          </w:p>
        </w:tc>
        <w:tc>
          <w:tcPr>
            <w:tcW w:w="1723" w:type="dxa"/>
            <w:tcBorders>
              <w:top w:val="single" w:sz="4" w:space="0" w:color="auto"/>
              <w:left w:val="nil"/>
              <w:bottom w:val="single" w:sz="4" w:space="0" w:color="auto"/>
              <w:right w:val="single" w:sz="4" w:space="0" w:color="auto"/>
            </w:tcBorders>
            <w:vAlign w:val="center"/>
          </w:tcPr>
          <w:p w:rsidR="002E20DC" w:rsidRPr="00D84040" w:rsidRDefault="002E20DC" w:rsidP="00632916">
            <w:pPr>
              <w:jc w:val="center"/>
              <w:rPr>
                <w:rFonts w:ascii="宋体" w:hAnsi="宋体" w:cs="宋体"/>
                <w:b/>
                <w:bCs/>
                <w:sz w:val="20"/>
              </w:rPr>
            </w:pPr>
            <w:r w:rsidRPr="00D84040">
              <w:rPr>
                <w:rFonts w:ascii="宋体" w:hAnsi="宋体" w:cs="宋体" w:hint="eastAsia"/>
                <w:sz w:val="20"/>
              </w:rPr>
              <w:t>职业卫生</w:t>
            </w:r>
            <w:r w:rsidRPr="00137EF8">
              <w:rPr>
                <w:rFonts w:ascii="宋体" w:hAnsi="宋体" w:cs="宋体" w:hint="eastAsia"/>
                <w:sz w:val="20"/>
              </w:rPr>
              <w:t>放射卫生技术服务</w:t>
            </w:r>
          </w:p>
        </w:tc>
        <w:tc>
          <w:tcPr>
            <w:tcW w:w="1134" w:type="dxa"/>
            <w:vMerge/>
            <w:shd w:val="clear" w:color="auto" w:fill="auto"/>
            <w:vAlign w:val="center"/>
          </w:tcPr>
          <w:p w:rsidR="002E20DC" w:rsidRPr="00D84040" w:rsidRDefault="002E20DC" w:rsidP="00632916">
            <w:pPr>
              <w:widowControl/>
              <w:jc w:val="center"/>
              <w:rPr>
                <w:rFonts w:ascii="宋体" w:hAnsi="宋体" w:cs="宋体" w:hint="eastAsia"/>
                <w:kern w:val="0"/>
                <w:sz w:val="20"/>
              </w:rPr>
            </w:pPr>
          </w:p>
        </w:tc>
        <w:tc>
          <w:tcPr>
            <w:tcW w:w="992" w:type="dxa"/>
            <w:vMerge/>
            <w:shd w:val="clear" w:color="auto" w:fill="auto"/>
            <w:vAlign w:val="center"/>
          </w:tcPr>
          <w:p w:rsidR="002E20DC" w:rsidRPr="00D84040" w:rsidRDefault="002E20DC" w:rsidP="00632916">
            <w:pPr>
              <w:jc w:val="center"/>
              <w:rPr>
                <w:rFonts w:hint="eastAsia"/>
                <w:sz w:val="20"/>
              </w:rPr>
            </w:pPr>
          </w:p>
        </w:tc>
        <w:tc>
          <w:tcPr>
            <w:tcW w:w="1254" w:type="dxa"/>
            <w:vMerge/>
            <w:vAlign w:val="center"/>
          </w:tcPr>
          <w:p w:rsidR="002E20DC" w:rsidRPr="00D84040" w:rsidRDefault="002E20DC" w:rsidP="00632916">
            <w:pPr>
              <w:jc w:val="center"/>
              <w:rPr>
                <w:rFonts w:ascii="宋体" w:hAnsi="宋体" w:cs="宋体"/>
                <w:kern w:val="0"/>
                <w:sz w:val="20"/>
              </w:rPr>
            </w:pPr>
          </w:p>
        </w:tc>
        <w:tc>
          <w:tcPr>
            <w:tcW w:w="630" w:type="dxa"/>
            <w:vMerge/>
            <w:tcBorders>
              <w:left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p>
        </w:tc>
        <w:tc>
          <w:tcPr>
            <w:tcW w:w="630" w:type="dxa"/>
            <w:vMerge/>
            <w:tcBorders>
              <w:left w:val="single" w:sz="4" w:space="0" w:color="auto"/>
              <w:right w:val="single" w:sz="4" w:space="0" w:color="auto"/>
            </w:tcBorders>
            <w:vAlign w:val="center"/>
          </w:tcPr>
          <w:p w:rsidR="002E20DC" w:rsidRPr="000A6DDE" w:rsidRDefault="002E20DC" w:rsidP="00632916">
            <w:pPr>
              <w:jc w:val="center"/>
              <w:rPr>
                <w:rFonts w:hint="eastAsia"/>
                <w:sz w:val="20"/>
              </w:rPr>
            </w:pPr>
          </w:p>
        </w:tc>
      </w:tr>
      <w:tr w:rsidR="002E20DC" w:rsidRPr="000A6DDE" w:rsidTr="00632916">
        <w:trPr>
          <w:trHeight w:val="1172"/>
          <w:jc w:val="center"/>
        </w:trPr>
        <w:tc>
          <w:tcPr>
            <w:tcW w:w="523" w:type="dxa"/>
            <w:vMerge/>
            <w:vAlign w:val="center"/>
          </w:tcPr>
          <w:p w:rsidR="002E20DC" w:rsidRPr="00D84040" w:rsidRDefault="002E20DC" w:rsidP="00632916">
            <w:pPr>
              <w:widowControl/>
              <w:jc w:val="center"/>
              <w:rPr>
                <w:rFonts w:ascii="宋体" w:hAnsi="宋体" w:cs="宋体"/>
                <w:kern w:val="0"/>
                <w:sz w:val="20"/>
              </w:rPr>
            </w:pPr>
          </w:p>
        </w:tc>
        <w:tc>
          <w:tcPr>
            <w:tcW w:w="1034" w:type="dxa"/>
            <w:vMerge/>
            <w:vAlign w:val="center"/>
          </w:tcPr>
          <w:p w:rsidR="002E20DC" w:rsidRPr="00D84040" w:rsidRDefault="002E20DC" w:rsidP="00632916">
            <w:pPr>
              <w:widowControl/>
              <w:jc w:val="center"/>
              <w:rPr>
                <w:rFonts w:ascii="宋体" w:hAnsi="宋体" w:cs="宋体"/>
                <w:kern w:val="0"/>
                <w:sz w:val="20"/>
              </w:rPr>
            </w:pPr>
          </w:p>
        </w:tc>
        <w:tc>
          <w:tcPr>
            <w:tcW w:w="616" w:type="dxa"/>
            <w:tcBorders>
              <w:top w:val="single" w:sz="4" w:space="0" w:color="auto"/>
              <w:left w:val="nil"/>
              <w:bottom w:val="single" w:sz="4" w:space="0" w:color="auto"/>
              <w:right w:val="single" w:sz="4" w:space="0" w:color="auto"/>
            </w:tcBorders>
            <w:vAlign w:val="center"/>
          </w:tcPr>
          <w:p w:rsidR="002E20DC" w:rsidRPr="00D84040" w:rsidRDefault="002E20DC" w:rsidP="00632916">
            <w:pPr>
              <w:jc w:val="center"/>
              <w:rPr>
                <w:rFonts w:ascii="宋体" w:hAnsi="宋体" w:cs="宋体"/>
                <w:b/>
                <w:bCs/>
                <w:sz w:val="20"/>
              </w:rPr>
            </w:pPr>
            <w:r w:rsidRPr="00D84040">
              <w:rPr>
                <w:rFonts w:ascii="宋体" w:hAnsi="宋体" w:cs="宋体" w:hint="eastAsia"/>
                <w:sz w:val="20"/>
              </w:rPr>
              <w:t>技术服务</w:t>
            </w:r>
          </w:p>
        </w:tc>
        <w:tc>
          <w:tcPr>
            <w:tcW w:w="499" w:type="dxa"/>
            <w:tcBorders>
              <w:top w:val="single" w:sz="4" w:space="0" w:color="auto"/>
              <w:left w:val="nil"/>
              <w:bottom w:val="single" w:sz="4" w:space="0" w:color="auto"/>
              <w:right w:val="single" w:sz="4" w:space="0" w:color="auto"/>
            </w:tcBorders>
            <w:vAlign w:val="center"/>
          </w:tcPr>
          <w:p w:rsidR="002E20DC" w:rsidRPr="00D84040" w:rsidRDefault="002E20DC" w:rsidP="00632916">
            <w:pPr>
              <w:jc w:val="center"/>
              <w:rPr>
                <w:rFonts w:ascii="宋体" w:hAnsi="宋体" w:cs="宋体"/>
                <w:b/>
                <w:bCs/>
                <w:sz w:val="20"/>
              </w:rPr>
            </w:pPr>
            <w:r w:rsidRPr="00D84040">
              <w:rPr>
                <w:rFonts w:ascii="宋体" w:hAnsi="宋体" w:cs="宋体" w:hint="eastAsia"/>
                <w:sz w:val="20"/>
              </w:rPr>
              <w:t>1</w:t>
            </w:r>
          </w:p>
        </w:tc>
        <w:tc>
          <w:tcPr>
            <w:tcW w:w="709" w:type="dxa"/>
            <w:tcBorders>
              <w:top w:val="single" w:sz="4" w:space="0" w:color="auto"/>
              <w:left w:val="nil"/>
              <w:bottom w:val="single" w:sz="4" w:space="0" w:color="auto"/>
              <w:right w:val="single" w:sz="4" w:space="0" w:color="auto"/>
            </w:tcBorders>
            <w:vAlign w:val="center"/>
          </w:tcPr>
          <w:p w:rsidR="002E20DC" w:rsidRPr="00D84040" w:rsidRDefault="002E20DC" w:rsidP="00632916">
            <w:pPr>
              <w:jc w:val="center"/>
              <w:rPr>
                <w:rFonts w:ascii="宋体" w:hAnsi="宋体" w:cs="宋体"/>
                <w:b/>
                <w:bCs/>
                <w:sz w:val="20"/>
              </w:rPr>
            </w:pPr>
            <w:r w:rsidRPr="00D84040">
              <w:rPr>
                <w:rFonts w:ascii="宋体" w:hAnsi="宋体" w:cs="宋体" w:hint="eastAsia"/>
                <w:sz w:val="20"/>
              </w:rPr>
              <w:t>本科及以上</w:t>
            </w:r>
          </w:p>
        </w:tc>
        <w:tc>
          <w:tcPr>
            <w:tcW w:w="1276" w:type="dxa"/>
            <w:tcBorders>
              <w:top w:val="single" w:sz="4" w:space="0" w:color="auto"/>
              <w:left w:val="nil"/>
              <w:bottom w:val="single" w:sz="4" w:space="0" w:color="auto"/>
              <w:right w:val="single" w:sz="4" w:space="0" w:color="auto"/>
            </w:tcBorders>
            <w:vAlign w:val="center"/>
          </w:tcPr>
          <w:p w:rsidR="002E20DC" w:rsidRPr="00D84040" w:rsidRDefault="002E20DC" w:rsidP="00632916">
            <w:pPr>
              <w:jc w:val="center"/>
              <w:rPr>
                <w:rFonts w:ascii="宋体" w:hAnsi="宋体" w:cs="宋体"/>
                <w:b/>
                <w:bCs/>
                <w:sz w:val="20"/>
              </w:rPr>
            </w:pPr>
            <w:r w:rsidRPr="00D84040">
              <w:rPr>
                <w:rFonts w:ascii="宋体" w:hAnsi="宋体" w:cs="宋体" w:hint="eastAsia"/>
                <w:sz w:val="20"/>
              </w:rPr>
              <w:t>化学、生物、环境科学</w:t>
            </w:r>
          </w:p>
        </w:tc>
        <w:tc>
          <w:tcPr>
            <w:tcW w:w="1723" w:type="dxa"/>
            <w:tcBorders>
              <w:top w:val="single" w:sz="4" w:space="0" w:color="auto"/>
              <w:left w:val="nil"/>
              <w:bottom w:val="single" w:sz="4" w:space="0" w:color="auto"/>
              <w:right w:val="single" w:sz="4" w:space="0" w:color="auto"/>
            </w:tcBorders>
            <w:vAlign w:val="center"/>
          </w:tcPr>
          <w:p w:rsidR="002E20DC" w:rsidRPr="00D84040" w:rsidRDefault="002E20DC" w:rsidP="00632916">
            <w:pPr>
              <w:jc w:val="center"/>
              <w:rPr>
                <w:rFonts w:ascii="宋体" w:hAnsi="宋体" w:cs="宋体"/>
                <w:b/>
                <w:bCs/>
                <w:sz w:val="20"/>
              </w:rPr>
            </w:pPr>
            <w:r w:rsidRPr="0018234A">
              <w:rPr>
                <w:rFonts w:ascii="宋体" w:hAnsi="宋体" w:cs="宋体" w:hint="eastAsia"/>
                <w:sz w:val="20"/>
              </w:rPr>
              <w:t>样品采集、化验分析、仪器校验、检验检测技术</w:t>
            </w:r>
          </w:p>
        </w:tc>
        <w:tc>
          <w:tcPr>
            <w:tcW w:w="1134" w:type="dxa"/>
            <w:vMerge/>
            <w:shd w:val="clear" w:color="auto" w:fill="auto"/>
            <w:vAlign w:val="center"/>
          </w:tcPr>
          <w:p w:rsidR="002E20DC" w:rsidRPr="00D84040" w:rsidRDefault="002E20DC" w:rsidP="00632916">
            <w:pPr>
              <w:widowControl/>
              <w:jc w:val="center"/>
              <w:rPr>
                <w:rFonts w:ascii="宋体" w:hAnsi="宋体" w:cs="宋体" w:hint="eastAsia"/>
                <w:kern w:val="0"/>
                <w:sz w:val="20"/>
              </w:rPr>
            </w:pPr>
          </w:p>
        </w:tc>
        <w:tc>
          <w:tcPr>
            <w:tcW w:w="992" w:type="dxa"/>
            <w:vMerge/>
            <w:shd w:val="clear" w:color="auto" w:fill="auto"/>
            <w:vAlign w:val="center"/>
          </w:tcPr>
          <w:p w:rsidR="002E20DC" w:rsidRPr="00D84040" w:rsidRDefault="002E20DC" w:rsidP="00632916">
            <w:pPr>
              <w:jc w:val="center"/>
              <w:rPr>
                <w:rFonts w:hint="eastAsia"/>
                <w:sz w:val="20"/>
              </w:rPr>
            </w:pPr>
          </w:p>
        </w:tc>
        <w:tc>
          <w:tcPr>
            <w:tcW w:w="1254" w:type="dxa"/>
            <w:vMerge/>
            <w:vAlign w:val="center"/>
          </w:tcPr>
          <w:p w:rsidR="002E20DC" w:rsidRPr="00D84040" w:rsidRDefault="002E20DC" w:rsidP="00632916">
            <w:pPr>
              <w:jc w:val="center"/>
              <w:rPr>
                <w:rFonts w:ascii="宋体" w:hAnsi="宋体" w:cs="宋体"/>
                <w:kern w:val="0"/>
                <w:sz w:val="20"/>
              </w:rPr>
            </w:pPr>
          </w:p>
        </w:tc>
        <w:tc>
          <w:tcPr>
            <w:tcW w:w="630" w:type="dxa"/>
            <w:vMerge/>
            <w:tcBorders>
              <w:left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p>
        </w:tc>
        <w:tc>
          <w:tcPr>
            <w:tcW w:w="630" w:type="dxa"/>
            <w:vMerge/>
            <w:tcBorders>
              <w:left w:val="single" w:sz="4" w:space="0" w:color="auto"/>
              <w:right w:val="single" w:sz="4" w:space="0" w:color="auto"/>
            </w:tcBorders>
            <w:vAlign w:val="center"/>
          </w:tcPr>
          <w:p w:rsidR="002E20DC" w:rsidRPr="000A6DDE" w:rsidRDefault="002E20DC" w:rsidP="00632916">
            <w:pPr>
              <w:jc w:val="center"/>
              <w:rPr>
                <w:rFonts w:hint="eastAsia"/>
                <w:sz w:val="20"/>
              </w:rPr>
            </w:pPr>
          </w:p>
        </w:tc>
      </w:tr>
      <w:tr w:rsidR="002E20DC" w:rsidRPr="000A6DDE" w:rsidTr="00632916">
        <w:trPr>
          <w:trHeight w:val="1557"/>
          <w:jc w:val="center"/>
        </w:trPr>
        <w:tc>
          <w:tcPr>
            <w:tcW w:w="523" w:type="dxa"/>
            <w:vMerge/>
            <w:vAlign w:val="center"/>
          </w:tcPr>
          <w:p w:rsidR="002E20DC" w:rsidRPr="00D84040" w:rsidRDefault="002E20DC" w:rsidP="00632916">
            <w:pPr>
              <w:widowControl/>
              <w:jc w:val="center"/>
              <w:rPr>
                <w:rFonts w:ascii="宋体" w:hAnsi="宋体" w:cs="宋体"/>
                <w:kern w:val="0"/>
                <w:sz w:val="20"/>
              </w:rPr>
            </w:pPr>
          </w:p>
        </w:tc>
        <w:tc>
          <w:tcPr>
            <w:tcW w:w="1034" w:type="dxa"/>
            <w:vMerge/>
            <w:vAlign w:val="center"/>
          </w:tcPr>
          <w:p w:rsidR="002E20DC" w:rsidRPr="00D84040" w:rsidRDefault="002E20DC" w:rsidP="00632916">
            <w:pPr>
              <w:widowControl/>
              <w:jc w:val="center"/>
              <w:rPr>
                <w:rFonts w:ascii="宋体" w:hAnsi="宋体" w:cs="宋体"/>
                <w:kern w:val="0"/>
                <w:sz w:val="20"/>
              </w:rPr>
            </w:pPr>
          </w:p>
        </w:tc>
        <w:tc>
          <w:tcPr>
            <w:tcW w:w="616" w:type="dxa"/>
            <w:shd w:val="clear" w:color="auto" w:fill="auto"/>
            <w:vAlign w:val="center"/>
          </w:tcPr>
          <w:p w:rsidR="002E20DC" w:rsidRPr="00D84040" w:rsidRDefault="002E20DC" w:rsidP="00632916">
            <w:pPr>
              <w:jc w:val="center"/>
              <w:rPr>
                <w:rFonts w:ascii="宋体" w:hAnsi="宋体" w:cs="宋体" w:hint="eastAsia"/>
                <w:sz w:val="20"/>
              </w:rPr>
            </w:pPr>
            <w:r w:rsidRPr="00D84040">
              <w:rPr>
                <w:rFonts w:ascii="宋体" w:hAnsi="宋体" w:cs="宋体" w:hint="eastAsia"/>
                <w:sz w:val="20"/>
              </w:rPr>
              <w:t>技术服务</w:t>
            </w:r>
          </w:p>
        </w:tc>
        <w:tc>
          <w:tcPr>
            <w:tcW w:w="499" w:type="dxa"/>
            <w:tcBorders>
              <w:top w:val="single" w:sz="4" w:space="0" w:color="auto"/>
              <w:left w:val="nil"/>
              <w:bottom w:val="single" w:sz="4" w:space="0" w:color="auto"/>
              <w:right w:val="single" w:sz="4" w:space="0" w:color="auto"/>
            </w:tcBorders>
            <w:vAlign w:val="center"/>
          </w:tcPr>
          <w:p w:rsidR="002E20DC" w:rsidRDefault="002E20DC" w:rsidP="00632916">
            <w:pPr>
              <w:jc w:val="center"/>
              <w:rPr>
                <w:rFonts w:ascii="宋体" w:hAnsi="宋体" w:cs="宋体"/>
                <w:b/>
                <w:bCs/>
                <w:color w:val="000000"/>
                <w:sz w:val="20"/>
              </w:rPr>
            </w:pPr>
            <w:r w:rsidRPr="00B04C00">
              <w:rPr>
                <w:rFonts w:ascii="宋体" w:hAnsi="宋体" w:cs="宋体" w:hint="eastAsia"/>
                <w:color w:val="000000"/>
                <w:sz w:val="20"/>
              </w:rPr>
              <w:t>2</w:t>
            </w:r>
          </w:p>
        </w:tc>
        <w:tc>
          <w:tcPr>
            <w:tcW w:w="709" w:type="dxa"/>
            <w:tcBorders>
              <w:top w:val="single" w:sz="4" w:space="0" w:color="auto"/>
              <w:left w:val="nil"/>
              <w:bottom w:val="single" w:sz="4" w:space="0" w:color="auto"/>
              <w:right w:val="single" w:sz="4" w:space="0" w:color="auto"/>
            </w:tcBorders>
            <w:vAlign w:val="center"/>
          </w:tcPr>
          <w:p w:rsidR="002E20DC" w:rsidRDefault="002E20DC" w:rsidP="00632916">
            <w:pPr>
              <w:jc w:val="center"/>
              <w:rPr>
                <w:rFonts w:ascii="宋体" w:hAnsi="宋体" w:cs="宋体"/>
                <w:b/>
                <w:bCs/>
                <w:color w:val="000000"/>
                <w:sz w:val="20"/>
              </w:rPr>
            </w:pPr>
            <w:r>
              <w:rPr>
                <w:rFonts w:ascii="宋体" w:hAnsi="宋体" w:cs="宋体" w:hint="eastAsia"/>
                <w:color w:val="000000"/>
                <w:sz w:val="20"/>
              </w:rPr>
              <w:t>本科及以上</w:t>
            </w:r>
          </w:p>
        </w:tc>
        <w:tc>
          <w:tcPr>
            <w:tcW w:w="1276" w:type="dxa"/>
            <w:tcBorders>
              <w:top w:val="single" w:sz="4" w:space="0" w:color="auto"/>
              <w:left w:val="nil"/>
              <w:bottom w:val="single" w:sz="4" w:space="0" w:color="auto"/>
              <w:right w:val="single" w:sz="4" w:space="0" w:color="auto"/>
            </w:tcBorders>
            <w:vAlign w:val="center"/>
          </w:tcPr>
          <w:p w:rsidR="002E20DC" w:rsidRDefault="002E20DC" w:rsidP="00632916">
            <w:pPr>
              <w:jc w:val="center"/>
              <w:rPr>
                <w:rFonts w:ascii="宋体" w:hAnsi="宋体" w:cs="宋体"/>
                <w:b/>
                <w:bCs/>
                <w:color w:val="000000"/>
                <w:sz w:val="20"/>
              </w:rPr>
            </w:pPr>
            <w:r w:rsidRPr="00B04C00">
              <w:rPr>
                <w:rFonts w:ascii="宋体" w:hAnsi="宋体" w:cs="宋体" w:hint="eastAsia"/>
                <w:color w:val="000000"/>
                <w:sz w:val="20"/>
              </w:rPr>
              <w:t>冶金、自动化、机械、绿色低碳等相关专业</w:t>
            </w:r>
          </w:p>
        </w:tc>
        <w:tc>
          <w:tcPr>
            <w:tcW w:w="1723" w:type="dxa"/>
            <w:tcBorders>
              <w:top w:val="single" w:sz="4" w:space="0" w:color="auto"/>
              <w:left w:val="nil"/>
              <w:bottom w:val="single" w:sz="4" w:space="0" w:color="auto"/>
              <w:right w:val="single" w:sz="4" w:space="0" w:color="auto"/>
            </w:tcBorders>
            <w:vAlign w:val="center"/>
          </w:tcPr>
          <w:p w:rsidR="002E20DC" w:rsidRDefault="002E20DC" w:rsidP="00632916">
            <w:pPr>
              <w:jc w:val="center"/>
              <w:rPr>
                <w:rFonts w:ascii="宋体" w:hAnsi="宋体" w:cs="宋体"/>
                <w:b/>
                <w:bCs/>
                <w:color w:val="000000"/>
                <w:sz w:val="20"/>
              </w:rPr>
            </w:pPr>
            <w:r w:rsidRPr="00B04C00">
              <w:rPr>
                <w:rFonts w:ascii="宋体" w:hAnsi="宋体" w:cs="宋体" w:hint="eastAsia"/>
                <w:color w:val="000000"/>
                <w:sz w:val="20"/>
              </w:rPr>
              <w:t>节能低碳、工程咨询、绿色工厂技术咨询服务</w:t>
            </w:r>
          </w:p>
        </w:tc>
        <w:tc>
          <w:tcPr>
            <w:tcW w:w="1134" w:type="dxa"/>
            <w:vMerge/>
            <w:shd w:val="clear" w:color="auto" w:fill="auto"/>
            <w:vAlign w:val="center"/>
          </w:tcPr>
          <w:p w:rsidR="002E20DC" w:rsidRPr="00D84040" w:rsidRDefault="002E20DC" w:rsidP="00632916">
            <w:pPr>
              <w:widowControl/>
              <w:jc w:val="center"/>
              <w:rPr>
                <w:rFonts w:ascii="宋体" w:hAnsi="宋体" w:cs="宋体" w:hint="eastAsia"/>
                <w:kern w:val="0"/>
                <w:sz w:val="20"/>
              </w:rPr>
            </w:pPr>
          </w:p>
        </w:tc>
        <w:tc>
          <w:tcPr>
            <w:tcW w:w="992" w:type="dxa"/>
            <w:vMerge/>
            <w:shd w:val="clear" w:color="auto" w:fill="auto"/>
            <w:vAlign w:val="center"/>
          </w:tcPr>
          <w:p w:rsidR="002E20DC" w:rsidRPr="00D84040" w:rsidRDefault="002E20DC" w:rsidP="00632916">
            <w:pPr>
              <w:jc w:val="center"/>
              <w:rPr>
                <w:rFonts w:hint="eastAsia"/>
                <w:sz w:val="20"/>
              </w:rPr>
            </w:pPr>
          </w:p>
        </w:tc>
        <w:tc>
          <w:tcPr>
            <w:tcW w:w="1254" w:type="dxa"/>
            <w:vMerge/>
            <w:vAlign w:val="center"/>
          </w:tcPr>
          <w:p w:rsidR="002E20DC" w:rsidRPr="00D84040" w:rsidRDefault="002E20DC" w:rsidP="00632916">
            <w:pPr>
              <w:jc w:val="center"/>
              <w:rPr>
                <w:rFonts w:ascii="宋体" w:hAnsi="宋体" w:cs="宋体" w:hint="eastAsia"/>
                <w:kern w:val="0"/>
                <w:sz w:val="20"/>
              </w:rPr>
            </w:pPr>
          </w:p>
        </w:tc>
        <w:tc>
          <w:tcPr>
            <w:tcW w:w="630" w:type="dxa"/>
            <w:vMerge/>
            <w:tcBorders>
              <w:left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p>
        </w:tc>
        <w:tc>
          <w:tcPr>
            <w:tcW w:w="630" w:type="dxa"/>
            <w:vMerge/>
            <w:tcBorders>
              <w:left w:val="single" w:sz="4" w:space="0" w:color="auto"/>
              <w:right w:val="single" w:sz="4" w:space="0" w:color="auto"/>
            </w:tcBorders>
            <w:vAlign w:val="center"/>
          </w:tcPr>
          <w:p w:rsidR="002E20DC" w:rsidRPr="000A6DDE" w:rsidRDefault="002E20DC" w:rsidP="00632916">
            <w:pPr>
              <w:jc w:val="center"/>
              <w:rPr>
                <w:rFonts w:hint="eastAsia"/>
                <w:sz w:val="20"/>
              </w:rPr>
            </w:pPr>
          </w:p>
        </w:tc>
      </w:tr>
      <w:tr w:rsidR="002E20DC" w:rsidRPr="000A6DDE" w:rsidTr="00632916">
        <w:trPr>
          <w:trHeight w:val="1395"/>
          <w:jc w:val="center"/>
        </w:trPr>
        <w:tc>
          <w:tcPr>
            <w:tcW w:w="523" w:type="dxa"/>
            <w:vMerge/>
            <w:vAlign w:val="center"/>
          </w:tcPr>
          <w:p w:rsidR="002E20DC" w:rsidRPr="00D84040" w:rsidRDefault="002E20DC" w:rsidP="00632916">
            <w:pPr>
              <w:widowControl/>
              <w:jc w:val="center"/>
              <w:rPr>
                <w:rFonts w:ascii="宋体" w:hAnsi="宋体" w:cs="宋体"/>
                <w:kern w:val="0"/>
                <w:sz w:val="20"/>
              </w:rPr>
            </w:pPr>
          </w:p>
        </w:tc>
        <w:tc>
          <w:tcPr>
            <w:tcW w:w="1034" w:type="dxa"/>
            <w:vMerge/>
            <w:vAlign w:val="center"/>
          </w:tcPr>
          <w:p w:rsidR="002E20DC" w:rsidRPr="00D84040" w:rsidRDefault="002E20DC" w:rsidP="00632916">
            <w:pPr>
              <w:widowControl/>
              <w:jc w:val="center"/>
              <w:rPr>
                <w:rFonts w:ascii="宋体" w:hAnsi="宋体" w:cs="宋体"/>
                <w:kern w:val="0"/>
                <w:sz w:val="20"/>
              </w:rPr>
            </w:pPr>
          </w:p>
        </w:tc>
        <w:tc>
          <w:tcPr>
            <w:tcW w:w="616" w:type="dxa"/>
            <w:tcBorders>
              <w:top w:val="single" w:sz="4" w:space="0" w:color="auto"/>
              <w:left w:val="nil"/>
              <w:bottom w:val="single" w:sz="4" w:space="0" w:color="auto"/>
              <w:right w:val="single" w:sz="4" w:space="0" w:color="auto"/>
            </w:tcBorders>
            <w:vAlign w:val="center"/>
          </w:tcPr>
          <w:p w:rsidR="002E20DC" w:rsidRPr="00D84040" w:rsidRDefault="002E20DC" w:rsidP="00632916">
            <w:pPr>
              <w:jc w:val="center"/>
              <w:rPr>
                <w:rFonts w:ascii="宋体" w:hAnsi="宋体" w:cs="宋体"/>
                <w:b/>
                <w:bCs/>
                <w:sz w:val="20"/>
              </w:rPr>
            </w:pPr>
            <w:r w:rsidRPr="00D84040">
              <w:rPr>
                <w:rFonts w:ascii="宋体" w:hAnsi="宋体" w:cs="宋体" w:hint="eastAsia"/>
                <w:sz w:val="20"/>
              </w:rPr>
              <w:t>技术服务</w:t>
            </w:r>
          </w:p>
        </w:tc>
        <w:tc>
          <w:tcPr>
            <w:tcW w:w="499" w:type="dxa"/>
            <w:tcBorders>
              <w:top w:val="single" w:sz="4" w:space="0" w:color="auto"/>
              <w:left w:val="nil"/>
              <w:bottom w:val="single" w:sz="4" w:space="0" w:color="auto"/>
              <w:right w:val="single" w:sz="4" w:space="0" w:color="auto"/>
            </w:tcBorders>
            <w:vAlign w:val="center"/>
          </w:tcPr>
          <w:p w:rsidR="002E20DC" w:rsidRPr="00B04C00" w:rsidRDefault="002E20DC" w:rsidP="00632916">
            <w:pPr>
              <w:jc w:val="center"/>
              <w:rPr>
                <w:rFonts w:ascii="宋体" w:hAnsi="宋体" w:cs="宋体"/>
                <w:color w:val="000000"/>
                <w:sz w:val="20"/>
              </w:rPr>
            </w:pPr>
            <w:r>
              <w:rPr>
                <w:rFonts w:ascii="宋体" w:hAnsi="宋体" w:cs="宋体" w:hint="eastAsia"/>
                <w:color w:val="000000"/>
                <w:sz w:val="20"/>
              </w:rPr>
              <w:t>6</w:t>
            </w:r>
          </w:p>
        </w:tc>
        <w:tc>
          <w:tcPr>
            <w:tcW w:w="709" w:type="dxa"/>
            <w:tcBorders>
              <w:top w:val="single" w:sz="4" w:space="0" w:color="auto"/>
              <w:left w:val="nil"/>
              <w:bottom w:val="single" w:sz="4" w:space="0" w:color="auto"/>
              <w:right w:val="single" w:sz="4" w:space="0" w:color="auto"/>
            </w:tcBorders>
            <w:vAlign w:val="center"/>
          </w:tcPr>
          <w:p w:rsidR="002E20DC" w:rsidRPr="00B04C00" w:rsidRDefault="002E20DC" w:rsidP="00632916">
            <w:pPr>
              <w:jc w:val="center"/>
              <w:rPr>
                <w:rFonts w:ascii="宋体" w:hAnsi="宋体" w:cs="宋体"/>
                <w:color w:val="000000"/>
                <w:sz w:val="20"/>
              </w:rPr>
            </w:pPr>
            <w:r>
              <w:rPr>
                <w:rFonts w:ascii="宋体" w:hAnsi="宋体" w:cs="宋体" w:hint="eastAsia"/>
                <w:color w:val="000000"/>
                <w:sz w:val="20"/>
              </w:rPr>
              <w:t>本科及以上</w:t>
            </w:r>
          </w:p>
        </w:tc>
        <w:tc>
          <w:tcPr>
            <w:tcW w:w="1276" w:type="dxa"/>
            <w:tcBorders>
              <w:top w:val="single" w:sz="4" w:space="0" w:color="auto"/>
              <w:left w:val="nil"/>
              <w:bottom w:val="single" w:sz="4" w:space="0" w:color="auto"/>
              <w:right w:val="single" w:sz="4" w:space="0" w:color="auto"/>
            </w:tcBorders>
            <w:vAlign w:val="center"/>
          </w:tcPr>
          <w:p w:rsidR="002E20DC" w:rsidRPr="00B04C00" w:rsidRDefault="002E20DC" w:rsidP="00632916">
            <w:pPr>
              <w:jc w:val="center"/>
              <w:rPr>
                <w:rFonts w:ascii="宋体" w:hAnsi="宋体" w:cs="宋体"/>
                <w:color w:val="000000"/>
                <w:sz w:val="20"/>
              </w:rPr>
            </w:pPr>
            <w:r>
              <w:rPr>
                <w:rFonts w:ascii="宋体" w:hAnsi="宋体" w:cs="宋体" w:hint="eastAsia"/>
                <w:color w:val="000000"/>
                <w:sz w:val="20"/>
              </w:rPr>
              <w:t>安</w:t>
            </w:r>
            <w:r w:rsidRPr="0018234A">
              <w:rPr>
                <w:rFonts w:ascii="宋体" w:hAnsi="宋体" w:cs="宋体" w:hint="eastAsia"/>
                <w:sz w:val="20"/>
              </w:rPr>
              <w:t>全、</w:t>
            </w:r>
            <w:r w:rsidRPr="00B04C00">
              <w:rPr>
                <w:rFonts w:ascii="宋体" w:hAnsi="宋体" w:cs="宋体" w:hint="eastAsia"/>
                <w:sz w:val="20"/>
              </w:rPr>
              <w:t>热能、暖通、化学、环境</w:t>
            </w:r>
            <w:r w:rsidRPr="0018234A">
              <w:rPr>
                <w:rFonts w:ascii="宋体" w:hAnsi="宋体" w:cs="宋体" w:hint="eastAsia"/>
                <w:sz w:val="20"/>
              </w:rPr>
              <w:t>等相</w:t>
            </w:r>
            <w:r>
              <w:rPr>
                <w:rFonts w:ascii="宋体" w:hAnsi="宋体" w:cs="宋体" w:hint="eastAsia"/>
                <w:color w:val="000000"/>
                <w:sz w:val="20"/>
              </w:rPr>
              <w:t>关专业</w:t>
            </w:r>
          </w:p>
        </w:tc>
        <w:tc>
          <w:tcPr>
            <w:tcW w:w="1723" w:type="dxa"/>
            <w:tcBorders>
              <w:top w:val="single" w:sz="4" w:space="0" w:color="auto"/>
              <w:left w:val="nil"/>
              <w:bottom w:val="single" w:sz="4" w:space="0" w:color="auto"/>
              <w:right w:val="single" w:sz="4" w:space="0" w:color="auto"/>
            </w:tcBorders>
            <w:vAlign w:val="center"/>
          </w:tcPr>
          <w:p w:rsidR="002E20DC" w:rsidRPr="00B04C00" w:rsidRDefault="002E20DC" w:rsidP="00632916">
            <w:pPr>
              <w:jc w:val="center"/>
              <w:rPr>
                <w:rFonts w:ascii="宋体" w:hAnsi="宋体" w:cs="宋体"/>
                <w:color w:val="000000"/>
                <w:sz w:val="20"/>
              </w:rPr>
            </w:pPr>
            <w:r w:rsidRPr="009C3CF8">
              <w:rPr>
                <w:rFonts w:ascii="宋体" w:hAnsi="宋体" w:cs="宋体" w:hint="eastAsia"/>
                <w:color w:val="000000"/>
                <w:sz w:val="20"/>
              </w:rPr>
              <w:t>安全评价服务、节能低碳咨询、工程咨询服务、检测检验的市场开发</w:t>
            </w:r>
          </w:p>
        </w:tc>
        <w:tc>
          <w:tcPr>
            <w:tcW w:w="1134" w:type="dxa"/>
            <w:vMerge/>
            <w:shd w:val="clear" w:color="auto" w:fill="auto"/>
            <w:vAlign w:val="center"/>
          </w:tcPr>
          <w:p w:rsidR="002E20DC" w:rsidRPr="00D84040" w:rsidRDefault="002E20DC" w:rsidP="00632916">
            <w:pPr>
              <w:widowControl/>
              <w:jc w:val="center"/>
              <w:rPr>
                <w:rFonts w:ascii="宋体" w:hAnsi="宋体" w:cs="宋体" w:hint="eastAsia"/>
                <w:kern w:val="0"/>
                <w:sz w:val="20"/>
              </w:rPr>
            </w:pPr>
          </w:p>
        </w:tc>
        <w:tc>
          <w:tcPr>
            <w:tcW w:w="992" w:type="dxa"/>
            <w:vMerge/>
            <w:shd w:val="clear" w:color="auto" w:fill="auto"/>
            <w:vAlign w:val="center"/>
          </w:tcPr>
          <w:p w:rsidR="002E20DC" w:rsidRPr="00D84040" w:rsidRDefault="002E20DC" w:rsidP="00632916">
            <w:pPr>
              <w:jc w:val="center"/>
              <w:rPr>
                <w:rFonts w:hint="eastAsia"/>
                <w:sz w:val="20"/>
              </w:rPr>
            </w:pPr>
          </w:p>
        </w:tc>
        <w:tc>
          <w:tcPr>
            <w:tcW w:w="1254" w:type="dxa"/>
            <w:vMerge/>
            <w:vAlign w:val="center"/>
          </w:tcPr>
          <w:p w:rsidR="002E20DC" w:rsidRPr="00D84040" w:rsidRDefault="002E20DC" w:rsidP="00632916">
            <w:pPr>
              <w:jc w:val="center"/>
              <w:rPr>
                <w:rFonts w:ascii="宋体" w:hAnsi="宋体" w:cs="宋体"/>
                <w:kern w:val="0"/>
                <w:sz w:val="20"/>
              </w:rPr>
            </w:pPr>
          </w:p>
        </w:tc>
        <w:tc>
          <w:tcPr>
            <w:tcW w:w="630" w:type="dxa"/>
            <w:vMerge/>
            <w:tcBorders>
              <w:left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p>
        </w:tc>
        <w:tc>
          <w:tcPr>
            <w:tcW w:w="630" w:type="dxa"/>
            <w:vMerge/>
            <w:tcBorders>
              <w:left w:val="single" w:sz="4" w:space="0" w:color="auto"/>
              <w:right w:val="single" w:sz="4" w:space="0" w:color="auto"/>
            </w:tcBorders>
            <w:vAlign w:val="center"/>
          </w:tcPr>
          <w:p w:rsidR="002E20DC" w:rsidRPr="000A6DDE" w:rsidRDefault="002E20DC" w:rsidP="00632916">
            <w:pPr>
              <w:jc w:val="center"/>
              <w:rPr>
                <w:rFonts w:hint="eastAsia"/>
                <w:sz w:val="20"/>
              </w:rPr>
            </w:pPr>
          </w:p>
        </w:tc>
      </w:tr>
      <w:tr w:rsidR="002E20DC" w:rsidRPr="000A6DDE" w:rsidTr="00632916">
        <w:trPr>
          <w:trHeight w:val="1415"/>
          <w:jc w:val="center"/>
        </w:trPr>
        <w:tc>
          <w:tcPr>
            <w:tcW w:w="523" w:type="dxa"/>
            <w:vMerge/>
            <w:vAlign w:val="center"/>
          </w:tcPr>
          <w:p w:rsidR="002E20DC" w:rsidRPr="00D84040" w:rsidRDefault="002E20DC" w:rsidP="00632916">
            <w:pPr>
              <w:widowControl/>
              <w:jc w:val="center"/>
              <w:rPr>
                <w:rFonts w:ascii="宋体" w:hAnsi="宋体" w:cs="宋体"/>
                <w:kern w:val="0"/>
                <w:sz w:val="20"/>
              </w:rPr>
            </w:pPr>
          </w:p>
        </w:tc>
        <w:tc>
          <w:tcPr>
            <w:tcW w:w="1034" w:type="dxa"/>
            <w:vMerge/>
            <w:vAlign w:val="center"/>
          </w:tcPr>
          <w:p w:rsidR="002E20DC" w:rsidRPr="00D84040" w:rsidRDefault="002E20DC" w:rsidP="00632916">
            <w:pPr>
              <w:widowControl/>
              <w:jc w:val="center"/>
              <w:rPr>
                <w:rFonts w:ascii="宋体" w:hAnsi="宋体" w:cs="宋体"/>
                <w:kern w:val="0"/>
                <w:sz w:val="20"/>
              </w:rPr>
            </w:pPr>
          </w:p>
        </w:tc>
        <w:tc>
          <w:tcPr>
            <w:tcW w:w="616" w:type="dxa"/>
            <w:tcBorders>
              <w:top w:val="single" w:sz="4" w:space="0" w:color="auto"/>
              <w:left w:val="nil"/>
              <w:bottom w:val="single" w:sz="4" w:space="0" w:color="auto"/>
              <w:right w:val="single" w:sz="4" w:space="0" w:color="auto"/>
            </w:tcBorders>
            <w:vAlign w:val="center"/>
          </w:tcPr>
          <w:p w:rsidR="002E20DC" w:rsidRPr="00D84040" w:rsidRDefault="002E20DC" w:rsidP="00632916">
            <w:pPr>
              <w:jc w:val="center"/>
              <w:rPr>
                <w:rFonts w:ascii="宋体" w:hAnsi="宋体" w:cs="宋体"/>
                <w:b/>
                <w:bCs/>
                <w:sz w:val="20"/>
              </w:rPr>
            </w:pPr>
            <w:r w:rsidRPr="00D84040">
              <w:rPr>
                <w:rFonts w:ascii="宋体" w:hAnsi="宋体" w:cs="宋体" w:hint="eastAsia"/>
                <w:sz w:val="20"/>
              </w:rPr>
              <w:t>市场营销</w:t>
            </w:r>
          </w:p>
        </w:tc>
        <w:tc>
          <w:tcPr>
            <w:tcW w:w="499" w:type="dxa"/>
            <w:tcBorders>
              <w:top w:val="single" w:sz="4" w:space="0" w:color="auto"/>
              <w:left w:val="nil"/>
              <w:bottom w:val="single" w:sz="4" w:space="0" w:color="auto"/>
              <w:right w:val="single" w:sz="4" w:space="0" w:color="auto"/>
            </w:tcBorders>
            <w:vAlign w:val="center"/>
          </w:tcPr>
          <w:p w:rsidR="002E20DC" w:rsidRPr="00B04C00" w:rsidRDefault="002E20DC" w:rsidP="00632916">
            <w:pPr>
              <w:jc w:val="center"/>
              <w:rPr>
                <w:rFonts w:ascii="宋体" w:hAnsi="宋体" w:cs="宋体"/>
                <w:b/>
                <w:bCs/>
                <w:color w:val="000000"/>
                <w:sz w:val="20"/>
              </w:rPr>
            </w:pPr>
            <w:r>
              <w:rPr>
                <w:rFonts w:ascii="宋体" w:hAnsi="宋体" w:cs="宋体" w:hint="eastAsia"/>
                <w:color w:val="000000"/>
                <w:sz w:val="20"/>
              </w:rPr>
              <w:t>2</w:t>
            </w:r>
          </w:p>
        </w:tc>
        <w:tc>
          <w:tcPr>
            <w:tcW w:w="709" w:type="dxa"/>
            <w:tcBorders>
              <w:top w:val="single" w:sz="4" w:space="0" w:color="auto"/>
              <w:left w:val="nil"/>
              <w:bottom w:val="single" w:sz="4" w:space="0" w:color="auto"/>
              <w:right w:val="single" w:sz="4" w:space="0" w:color="auto"/>
            </w:tcBorders>
            <w:vAlign w:val="center"/>
          </w:tcPr>
          <w:p w:rsidR="002E20DC" w:rsidRPr="00B04C00" w:rsidRDefault="002E20DC" w:rsidP="00632916">
            <w:pPr>
              <w:jc w:val="center"/>
              <w:rPr>
                <w:rFonts w:ascii="宋体" w:hAnsi="宋体" w:cs="宋体"/>
                <w:b/>
                <w:bCs/>
                <w:color w:val="000000"/>
                <w:sz w:val="20"/>
              </w:rPr>
            </w:pPr>
            <w:r>
              <w:rPr>
                <w:rFonts w:ascii="宋体" w:hAnsi="宋体" w:cs="宋体" w:hint="eastAsia"/>
                <w:color w:val="000000"/>
                <w:sz w:val="20"/>
              </w:rPr>
              <w:t>本科及以上</w:t>
            </w:r>
          </w:p>
        </w:tc>
        <w:tc>
          <w:tcPr>
            <w:tcW w:w="1276" w:type="dxa"/>
            <w:tcBorders>
              <w:top w:val="single" w:sz="4" w:space="0" w:color="auto"/>
              <w:left w:val="nil"/>
              <w:bottom w:val="single" w:sz="4" w:space="0" w:color="auto"/>
              <w:right w:val="single" w:sz="4" w:space="0" w:color="auto"/>
            </w:tcBorders>
            <w:vAlign w:val="center"/>
          </w:tcPr>
          <w:p w:rsidR="002E20DC" w:rsidRPr="00B04C00" w:rsidRDefault="002E20DC" w:rsidP="00632916">
            <w:pPr>
              <w:jc w:val="center"/>
              <w:rPr>
                <w:rFonts w:ascii="宋体" w:hAnsi="宋体" w:cs="宋体"/>
                <w:b/>
                <w:bCs/>
                <w:color w:val="000000"/>
                <w:sz w:val="20"/>
              </w:rPr>
            </w:pPr>
            <w:r>
              <w:rPr>
                <w:rFonts w:ascii="宋体" w:hAnsi="宋体" w:cs="宋体" w:hint="eastAsia"/>
                <w:color w:val="000000"/>
                <w:sz w:val="20"/>
              </w:rPr>
              <w:t>企业管理、工商管理、行政管理相关专业</w:t>
            </w:r>
          </w:p>
        </w:tc>
        <w:tc>
          <w:tcPr>
            <w:tcW w:w="1723" w:type="dxa"/>
            <w:tcBorders>
              <w:top w:val="single" w:sz="4" w:space="0" w:color="auto"/>
              <w:left w:val="nil"/>
              <w:bottom w:val="single" w:sz="4" w:space="0" w:color="auto"/>
              <w:right w:val="single" w:sz="4" w:space="0" w:color="auto"/>
            </w:tcBorders>
            <w:vAlign w:val="center"/>
          </w:tcPr>
          <w:p w:rsidR="002E20DC" w:rsidRPr="00B04C00" w:rsidRDefault="002E20DC" w:rsidP="00632916">
            <w:pPr>
              <w:jc w:val="center"/>
              <w:rPr>
                <w:rFonts w:ascii="宋体" w:hAnsi="宋体" w:cs="宋体"/>
                <w:b/>
                <w:bCs/>
                <w:color w:val="000000"/>
                <w:sz w:val="20"/>
              </w:rPr>
            </w:pPr>
            <w:r>
              <w:rPr>
                <w:rFonts w:ascii="宋体" w:hAnsi="宋体" w:cs="宋体" w:hint="eastAsia"/>
                <w:color w:val="000000"/>
                <w:sz w:val="20"/>
              </w:rPr>
              <w:t>文件撰写、传达，公司日常事务处理</w:t>
            </w:r>
          </w:p>
        </w:tc>
        <w:tc>
          <w:tcPr>
            <w:tcW w:w="1134" w:type="dxa"/>
            <w:vMerge/>
            <w:shd w:val="clear" w:color="auto" w:fill="auto"/>
            <w:vAlign w:val="center"/>
          </w:tcPr>
          <w:p w:rsidR="002E20DC" w:rsidRPr="00D84040" w:rsidRDefault="002E20DC" w:rsidP="00632916">
            <w:pPr>
              <w:widowControl/>
              <w:jc w:val="center"/>
              <w:rPr>
                <w:rFonts w:ascii="宋体" w:hAnsi="宋体" w:cs="宋体" w:hint="eastAsia"/>
                <w:kern w:val="0"/>
                <w:sz w:val="20"/>
              </w:rPr>
            </w:pPr>
          </w:p>
        </w:tc>
        <w:tc>
          <w:tcPr>
            <w:tcW w:w="992" w:type="dxa"/>
            <w:vMerge/>
            <w:shd w:val="clear" w:color="auto" w:fill="auto"/>
            <w:vAlign w:val="center"/>
          </w:tcPr>
          <w:p w:rsidR="002E20DC" w:rsidRPr="00D84040" w:rsidRDefault="002E20DC" w:rsidP="00632916">
            <w:pPr>
              <w:jc w:val="center"/>
              <w:rPr>
                <w:rFonts w:hint="eastAsia"/>
                <w:sz w:val="20"/>
              </w:rPr>
            </w:pPr>
          </w:p>
        </w:tc>
        <w:tc>
          <w:tcPr>
            <w:tcW w:w="1254" w:type="dxa"/>
            <w:vMerge/>
            <w:tcBorders>
              <w:bottom w:val="single" w:sz="4" w:space="0" w:color="auto"/>
            </w:tcBorders>
            <w:vAlign w:val="center"/>
          </w:tcPr>
          <w:p w:rsidR="002E20DC" w:rsidRPr="00D84040" w:rsidRDefault="002E20DC" w:rsidP="00632916">
            <w:pPr>
              <w:widowControl/>
              <w:jc w:val="center"/>
              <w:rPr>
                <w:rFonts w:ascii="宋体" w:hAnsi="宋体" w:cs="宋体"/>
                <w:kern w:val="0"/>
                <w:sz w:val="20"/>
              </w:rPr>
            </w:pPr>
          </w:p>
        </w:tc>
        <w:tc>
          <w:tcPr>
            <w:tcW w:w="630" w:type="dxa"/>
            <w:vMerge/>
            <w:tcBorders>
              <w:left w:val="single" w:sz="4" w:space="0" w:color="auto"/>
              <w:bottom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p>
        </w:tc>
        <w:tc>
          <w:tcPr>
            <w:tcW w:w="630" w:type="dxa"/>
            <w:vMerge/>
            <w:tcBorders>
              <w:left w:val="single" w:sz="4" w:space="0" w:color="auto"/>
              <w:right w:val="single" w:sz="4" w:space="0" w:color="auto"/>
            </w:tcBorders>
            <w:vAlign w:val="center"/>
          </w:tcPr>
          <w:p w:rsidR="002E20DC" w:rsidRPr="000A6DDE" w:rsidRDefault="002E20DC" w:rsidP="00632916">
            <w:pPr>
              <w:jc w:val="center"/>
              <w:rPr>
                <w:rFonts w:hint="eastAsia"/>
                <w:sz w:val="20"/>
              </w:rPr>
            </w:pPr>
          </w:p>
        </w:tc>
      </w:tr>
      <w:tr w:rsidR="002E20DC" w:rsidRPr="000A6DDE" w:rsidTr="00632916">
        <w:trPr>
          <w:trHeight w:val="1512"/>
          <w:jc w:val="center"/>
        </w:trPr>
        <w:tc>
          <w:tcPr>
            <w:tcW w:w="523"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1</w:t>
            </w:r>
            <w:r w:rsidRPr="00D84040">
              <w:rPr>
                <w:rFonts w:ascii="宋体" w:hAnsi="宋体" w:cs="宋体"/>
                <w:kern w:val="0"/>
                <w:sz w:val="20"/>
              </w:rPr>
              <w:t>2</w:t>
            </w:r>
          </w:p>
        </w:tc>
        <w:tc>
          <w:tcPr>
            <w:tcW w:w="1034"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河南省商业科学研究所有限责任公司</w:t>
            </w:r>
          </w:p>
        </w:tc>
        <w:tc>
          <w:tcPr>
            <w:tcW w:w="616"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科研</w:t>
            </w:r>
          </w:p>
        </w:tc>
        <w:tc>
          <w:tcPr>
            <w:tcW w:w="499"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2</w:t>
            </w:r>
          </w:p>
        </w:tc>
        <w:tc>
          <w:tcPr>
            <w:tcW w:w="709"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博士</w:t>
            </w:r>
          </w:p>
        </w:tc>
        <w:tc>
          <w:tcPr>
            <w:tcW w:w="1276"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食品营养</w:t>
            </w:r>
            <w:r w:rsidRPr="00D84040">
              <w:rPr>
                <w:rFonts w:ascii="宋体" w:hAnsi="宋体" w:cs="宋体" w:hint="eastAsia"/>
                <w:kern w:val="0"/>
                <w:sz w:val="20"/>
              </w:rPr>
              <w:br/>
              <w:t>食品生物</w:t>
            </w:r>
            <w:r w:rsidRPr="00D84040">
              <w:rPr>
                <w:rFonts w:ascii="宋体" w:hAnsi="宋体" w:cs="宋体" w:hint="eastAsia"/>
                <w:kern w:val="0"/>
                <w:sz w:val="20"/>
              </w:rPr>
              <w:br/>
              <w:t>食品化学</w:t>
            </w:r>
            <w:r w:rsidRPr="00D84040">
              <w:rPr>
                <w:rFonts w:ascii="宋体" w:hAnsi="宋体" w:cs="宋体" w:hint="eastAsia"/>
                <w:kern w:val="0"/>
                <w:sz w:val="20"/>
              </w:rPr>
              <w:br/>
              <w:t>食品卫生</w:t>
            </w:r>
            <w:r w:rsidRPr="00D84040">
              <w:rPr>
                <w:rFonts w:ascii="宋体" w:hAnsi="宋体" w:cs="宋体" w:hint="eastAsia"/>
                <w:kern w:val="0"/>
                <w:sz w:val="20"/>
              </w:rPr>
              <w:br/>
              <w:t>分子生物</w:t>
            </w:r>
          </w:p>
        </w:tc>
        <w:tc>
          <w:tcPr>
            <w:tcW w:w="1723"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食品安全与营养健康方面的应用研究及基础应用研究</w:t>
            </w:r>
          </w:p>
        </w:tc>
        <w:tc>
          <w:tcPr>
            <w:tcW w:w="1134" w:type="dxa"/>
            <w:shd w:val="clear" w:color="auto" w:fill="auto"/>
            <w:vAlign w:val="center"/>
          </w:tcPr>
          <w:p w:rsidR="002E20DC" w:rsidRPr="00D84040" w:rsidRDefault="002E20DC" w:rsidP="00632916">
            <w:pPr>
              <w:widowControl/>
              <w:jc w:val="center"/>
              <w:rPr>
                <w:rFonts w:ascii="宋体" w:hAnsi="宋体" w:cs="宋体"/>
                <w:kern w:val="0"/>
                <w:sz w:val="20"/>
              </w:rPr>
            </w:pPr>
            <w:r w:rsidRPr="00D84040">
              <w:rPr>
                <w:rFonts w:ascii="宋体" w:hAnsi="宋体" w:cs="宋体" w:hint="eastAsia"/>
                <w:kern w:val="0"/>
                <w:sz w:val="20"/>
              </w:rPr>
              <w:t>刘红伟</w:t>
            </w:r>
          </w:p>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0371-65312788</w:t>
            </w:r>
          </w:p>
        </w:tc>
        <w:tc>
          <w:tcPr>
            <w:tcW w:w="992" w:type="dxa"/>
            <w:shd w:val="clear" w:color="auto" w:fill="auto"/>
            <w:vAlign w:val="center"/>
          </w:tcPr>
          <w:p w:rsidR="002E20DC" w:rsidRPr="00D84040" w:rsidRDefault="002E20DC" w:rsidP="00632916">
            <w:pPr>
              <w:jc w:val="center"/>
              <w:rPr>
                <w:rFonts w:hint="eastAsia"/>
                <w:sz w:val="20"/>
              </w:rPr>
            </w:pPr>
            <w:r w:rsidRPr="00D84040">
              <w:rPr>
                <w:rFonts w:hint="eastAsia"/>
                <w:sz w:val="20"/>
              </w:rPr>
              <w:t>8000</w:t>
            </w:r>
            <w:r w:rsidRPr="00D84040">
              <w:rPr>
                <w:rFonts w:hint="eastAsia"/>
                <w:sz w:val="20"/>
              </w:rPr>
              <w:t>元</w:t>
            </w:r>
            <w:r w:rsidRPr="00D84040">
              <w:rPr>
                <w:rFonts w:hint="eastAsia"/>
                <w:sz w:val="20"/>
              </w:rPr>
              <w:t>/</w:t>
            </w:r>
            <w:r w:rsidRPr="00D84040">
              <w:rPr>
                <w:rFonts w:hint="eastAsia"/>
                <w:sz w:val="20"/>
              </w:rPr>
              <w:t>月</w:t>
            </w:r>
          </w:p>
        </w:tc>
        <w:tc>
          <w:tcPr>
            <w:tcW w:w="1254" w:type="dxa"/>
            <w:vAlign w:val="center"/>
          </w:tcPr>
          <w:p w:rsidR="002E20DC" w:rsidRPr="00D84040"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事业编制，</w:t>
            </w:r>
            <w:r w:rsidRPr="00D84040">
              <w:rPr>
                <w:rFonts w:ascii="宋体" w:hAnsi="宋体" w:cs="宋体" w:hint="eastAsia"/>
                <w:kern w:val="0"/>
                <w:sz w:val="20"/>
              </w:rPr>
              <w:t>享受“智汇郑州”人才政策</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r w:rsidRPr="000A6DDE">
              <w:rPr>
                <w:rFonts w:hint="eastAsia"/>
                <w:sz w:val="20"/>
              </w:rPr>
              <w:t>郑州</w:t>
            </w:r>
          </w:p>
        </w:tc>
        <w:tc>
          <w:tcPr>
            <w:tcW w:w="630" w:type="dxa"/>
            <w:tcBorders>
              <w:top w:val="single" w:sz="4" w:space="0" w:color="auto"/>
              <w:left w:val="single" w:sz="4" w:space="0" w:color="auto"/>
              <w:bottom w:val="single" w:sz="4" w:space="0" w:color="auto"/>
              <w:right w:val="single" w:sz="4" w:space="0" w:color="auto"/>
            </w:tcBorders>
            <w:vAlign w:val="center"/>
          </w:tcPr>
          <w:p w:rsidR="002E20DC" w:rsidRPr="000A6DDE" w:rsidRDefault="002E20DC" w:rsidP="00632916">
            <w:pPr>
              <w:jc w:val="center"/>
              <w:rPr>
                <w:rFonts w:hint="eastAsia"/>
                <w:sz w:val="20"/>
              </w:rPr>
            </w:pPr>
            <w:r>
              <w:rPr>
                <w:rFonts w:hint="eastAsia"/>
                <w:sz w:val="20"/>
              </w:rPr>
              <w:t>企业</w:t>
            </w:r>
          </w:p>
        </w:tc>
      </w:tr>
      <w:tr w:rsidR="002E20DC" w:rsidRPr="000A6DDE" w:rsidTr="00632916">
        <w:trPr>
          <w:trHeight w:val="1469"/>
          <w:jc w:val="center"/>
        </w:trPr>
        <w:tc>
          <w:tcPr>
            <w:tcW w:w="523" w:type="dxa"/>
            <w:vMerge w:val="restart"/>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1</w:t>
            </w:r>
            <w:r w:rsidRPr="00D84040">
              <w:rPr>
                <w:rFonts w:ascii="宋体" w:hAnsi="宋体" w:cs="宋体"/>
                <w:kern w:val="0"/>
                <w:sz w:val="20"/>
              </w:rPr>
              <w:t>3</w:t>
            </w:r>
          </w:p>
        </w:tc>
        <w:tc>
          <w:tcPr>
            <w:tcW w:w="1034" w:type="dxa"/>
            <w:vMerge w:val="restart"/>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河南省生物技术开发中心</w:t>
            </w:r>
          </w:p>
        </w:tc>
        <w:tc>
          <w:tcPr>
            <w:tcW w:w="616"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科研</w:t>
            </w:r>
          </w:p>
        </w:tc>
        <w:tc>
          <w:tcPr>
            <w:tcW w:w="499"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3</w:t>
            </w:r>
          </w:p>
        </w:tc>
        <w:tc>
          <w:tcPr>
            <w:tcW w:w="709"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博士</w:t>
            </w:r>
          </w:p>
        </w:tc>
        <w:tc>
          <w:tcPr>
            <w:tcW w:w="1276"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天然产物相关专业</w:t>
            </w:r>
          </w:p>
        </w:tc>
        <w:tc>
          <w:tcPr>
            <w:tcW w:w="1723"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从事天然产物研究及产品开发，具有独立或带领团队开展工作的能力。</w:t>
            </w:r>
          </w:p>
        </w:tc>
        <w:tc>
          <w:tcPr>
            <w:tcW w:w="1134" w:type="dxa"/>
            <w:vMerge w:val="restart"/>
            <w:shd w:val="clear" w:color="auto" w:fill="auto"/>
            <w:vAlign w:val="center"/>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陈飞</w:t>
            </w:r>
          </w:p>
          <w:p w:rsidR="002E20DC" w:rsidRPr="00D84040" w:rsidRDefault="002E20DC" w:rsidP="00632916">
            <w:pPr>
              <w:widowControl/>
              <w:jc w:val="center"/>
              <w:rPr>
                <w:rFonts w:ascii="宋体" w:hAnsi="宋体" w:cs="宋体" w:hint="eastAsia"/>
                <w:kern w:val="0"/>
                <w:sz w:val="20"/>
              </w:rPr>
            </w:pPr>
            <w:r w:rsidRPr="00D84040">
              <w:rPr>
                <w:rFonts w:ascii="宋体" w:hAnsi="宋体" w:cs="宋体"/>
                <w:kern w:val="0"/>
                <w:sz w:val="20"/>
              </w:rPr>
              <w:t>0371-60270939</w:t>
            </w:r>
          </w:p>
        </w:tc>
        <w:tc>
          <w:tcPr>
            <w:tcW w:w="992" w:type="dxa"/>
            <w:shd w:val="clear" w:color="auto" w:fill="auto"/>
            <w:vAlign w:val="center"/>
          </w:tcPr>
          <w:p w:rsidR="002E20DC" w:rsidRPr="00D84040" w:rsidRDefault="002E20DC" w:rsidP="00632916">
            <w:pPr>
              <w:jc w:val="center"/>
              <w:rPr>
                <w:rFonts w:hint="eastAsia"/>
                <w:sz w:val="20"/>
              </w:rPr>
            </w:pPr>
            <w:r w:rsidRPr="00D84040">
              <w:rPr>
                <w:rFonts w:hint="eastAsia"/>
                <w:sz w:val="20"/>
              </w:rPr>
              <w:t>8000</w:t>
            </w:r>
            <w:r w:rsidRPr="00D84040">
              <w:rPr>
                <w:rFonts w:hint="eastAsia"/>
                <w:sz w:val="20"/>
              </w:rPr>
              <w:t>元</w:t>
            </w:r>
            <w:r w:rsidRPr="00D84040">
              <w:rPr>
                <w:rFonts w:hint="eastAsia"/>
                <w:sz w:val="20"/>
              </w:rPr>
              <w:t>/</w:t>
            </w:r>
            <w:r w:rsidRPr="00D84040">
              <w:rPr>
                <w:rFonts w:hint="eastAsia"/>
                <w:sz w:val="20"/>
              </w:rPr>
              <w:t>月</w:t>
            </w:r>
          </w:p>
        </w:tc>
        <w:tc>
          <w:tcPr>
            <w:tcW w:w="1254" w:type="dxa"/>
            <w:vAlign w:val="center"/>
          </w:tcPr>
          <w:p w:rsidR="002E20DC" w:rsidRPr="00D84040"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事业编制，</w:t>
            </w:r>
            <w:r w:rsidRPr="00D84040">
              <w:rPr>
                <w:rFonts w:ascii="宋体" w:hAnsi="宋体" w:cs="宋体" w:hint="eastAsia"/>
                <w:kern w:val="0"/>
                <w:sz w:val="20"/>
              </w:rPr>
              <w:t>享受“智汇郑州”人才政策</w:t>
            </w:r>
          </w:p>
        </w:tc>
        <w:tc>
          <w:tcPr>
            <w:tcW w:w="630" w:type="dxa"/>
            <w:vMerge w:val="restart"/>
            <w:tcBorders>
              <w:top w:val="nil"/>
              <w:left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r w:rsidRPr="000A6DDE">
              <w:rPr>
                <w:rFonts w:hint="eastAsia"/>
                <w:sz w:val="20"/>
              </w:rPr>
              <w:t>郑州</w:t>
            </w:r>
          </w:p>
        </w:tc>
        <w:tc>
          <w:tcPr>
            <w:tcW w:w="630" w:type="dxa"/>
            <w:vMerge w:val="restart"/>
            <w:tcBorders>
              <w:top w:val="nil"/>
              <w:left w:val="single" w:sz="4" w:space="0" w:color="auto"/>
              <w:right w:val="single" w:sz="4" w:space="0" w:color="auto"/>
            </w:tcBorders>
            <w:vAlign w:val="center"/>
          </w:tcPr>
          <w:p w:rsidR="002E20DC" w:rsidRPr="000A6DDE" w:rsidRDefault="002E20DC" w:rsidP="00632916">
            <w:pPr>
              <w:jc w:val="center"/>
              <w:rPr>
                <w:rFonts w:hint="eastAsia"/>
                <w:sz w:val="20"/>
              </w:rPr>
            </w:pPr>
            <w:r>
              <w:rPr>
                <w:rFonts w:hint="eastAsia"/>
                <w:sz w:val="20"/>
              </w:rPr>
              <w:t>企业</w:t>
            </w:r>
          </w:p>
        </w:tc>
      </w:tr>
      <w:tr w:rsidR="002E20DC" w:rsidRPr="000A6DDE" w:rsidTr="00632916">
        <w:trPr>
          <w:trHeight w:val="163"/>
          <w:jc w:val="center"/>
        </w:trPr>
        <w:tc>
          <w:tcPr>
            <w:tcW w:w="523" w:type="dxa"/>
            <w:vMerge/>
            <w:vAlign w:val="center"/>
            <w:hideMark/>
          </w:tcPr>
          <w:p w:rsidR="002E20DC" w:rsidRPr="00D84040" w:rsidRDefault="002E20DC" w:rsidP="00632916">
            <w:pPr>
              <w:widowControl/>
              <w:jc w:val="center"/>
              <w:rPr>
                <w:rFonts w:ascii="宋体" w:hAnsi="宋体" w:cs="宋体"/>
                <w:kern w:val="0"/>
                <w:sz w:val="20"/>
              </w:rPr>
            </w:pPr>
          </w:p>
        </w:tc>
        <w:tc>
          <w:tcPr>
            <w:tcW w:w="1034" w:type="dxa"/>
            <w:vMerge/>
            <w:vAlign w:val="center"/>
            <w:hideMark/>
          </w:tcPr>
          <w:p w:rsidR="002E20DC" w:rsidRPr="00D84040" w:rsidRDefault="002E20DC" w:rsidP="00632916">
            <w:pPr>
              <w:widowControl/>
              <w:jc w:val="center"/>
              <w:rPr>
                <w:rFonts w:ascii="宋体" w:hAnsi="宋体" w:cs="宋体"/>
                <w:kern w:val="0"/>
                <w:sz w:val="20"/>
              </w:rPr>
            </w:pPr>
          </w:p>
        </w:tc>
        <w:tc>
          <w:tcPr>
            <w:tcW w:w="616"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科研</w:t>
            </w:r>
          </w:p>
        </w:tc>
        <w:tc>
          <w:tcPr>
            <w:tcW w:w="499"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kern w:val="0"/>
                <w:sz w:val="20"/>
              </w:rPr>
              <w:t>3</w:t>
            </w:r>
          </w:p>
        </w:tc>
        <w:tc>
          <w:tcPr>
            <w:tcW w:w="709"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硕士</w:t>
            </w:r>
          </w:p>
        </w:tc>
        <w:tc>
          <w:tcPr>
            <w:tcW w:w="1276"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天然产物相关专业</w:t>
            </w:r>
          </w:p>
        </w:tc>
        <w:tc>
          <w:tcPr>
            <w:tcW w:w="1723"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从事天然产物研究及产品开发。</w:t>
            </w:r>
          </w:p>
        </w:tc>
        <w:tc>
          <w:tcPr>
            <w:tcW w:w="1134" w:type="dxa"/>
            <w:vMerge/>
            <w:shd w:val="clear" w:color="auto" w:fill="auto"/>
            <w:vAlign w:val="center"/>
          </w:tcPr>
          <w:p w:rsidR="002E20DC" w:rsidRPr="00D84040" w:rsidRDefault="002E20DC" w:rsidP="00632916">
            <w:pPr>
              <w:widowControl/>
              <w:jc w:val="center"/>
              <w:rPr>
                <w:rFonts w:ascii="宋体" w:hAnsi="宋体" w:cs="宋体" w:hint="eastAsia"/>
                <w:kern w:val="0"/>
                <w:sz w:val="20"/>
              </w:rPr>
            </w:pPr>
          </w:p>
        </w:tc>
        <w:tc>
          <w:tcPr>
            <w:tcW w:w="992" w:type="dxa"/>
            <w:shd w:val="clear" w:color="auto" w:fill="auto"/>
            <w:vAlign w:val="center"/>
          </w:tcPr>
          <w:p w:rsidR="002E20DC" w:rsidRPr="00D84040" w:rsidRDefault="002E20DC" w:rsidP="00632916">
            <w:pPr>
              <w:jc w:val="center"/>
              <w:rPr>
                <w:rFonts w:hint="eastAsia"/>
                <w:sz w:val="20"/>
              </w:rPr>
            </w:pPr>
            <w:r w:rsidRPr="00D84040">
              <w:rPr>
                <w:rFonts w:hint="eastAsia"/>
                <w:sz w:val="20"/>
              </w:rPr>
              <w:t>4000</w:t>
            </w:r>
            <w:r w:rsidRPr="00D84040">
              <w:rPr>
                <w:rFonts w:hint="eastAsia"/>
                <w:sz w:val="20"/>
              </w:rPr>
              <w:t>元</w:t>
            </w:r>
            <w:r w:rsidRPr="00D84040">
              <w:rPr>
                <w:rFonts w:hint="eastAsia"/>
                <w:sz w:val="20"/>
              </w:rPr>
              <w:t>/</w:t>
            </w:r>
            <w:r w:rsidRPr="00D84040">
              <w:rPr>
                <w:rFonts w:hint="eastAsia"/>
                <w:sz w:val="20"/>
              </w:rPr>
              <w:t>月</w:t>
            </w:r>
          </w:p>
        </w:tc>
        <w:tc>
          <w:tcPr>
            <w:tcW w:w="1254" w:type="dxa"/>
            <w:vAlign w:val="center"/>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享受“智汇郑州”人才政策</w:t>
            </w:r>
          </w:p>
        </w:tc>
        <w:tc>
          <w:tcPr>
            <w:tcW w:w="630" w:type="dxa"/>
            <w:vMerge/>
            <w:tcBorders>
              <w:left w:val="single" w:sz="4" w:space="0" w:color="auto"/>
              <w:bottom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p>
        </w:tc>
        <w:tc>
          <w:tcPr>
            <w:tcW w:w="630" w:type="dxa"/>
            <w:vMerge/>
            <w:tcBorders>
              <w:left w:val="single" w:sz="4" w:space="0" w:color="auto"/>
              <w:bottom w:val="single" w:sz="4" w:space="0" w:color="auto"/>
              <w:right w:val="single" w:sz="4" w:space="0" w:color="auto"/>
            </w:tcBorders>
            <w:vAlign w:val="center"/>
          </w:tcPr>
          <w:p w:rsidR="002E20DC" w:rsidRPr="000A6DDE" w:rsidRDefault="002E20DC" w:rsidP="00632916">
            <w:pPr>
              <w:jc w:val="center"/>
              <w:rPr>
                <w:rFonts w:hint="eastAsia"/>
                <w:sz w:val="20"/>
              </w:rPr>
            </w:pPr>
          </w:p>
        </w:tc>
      </w:tr>
      <w:tr w:rsidR="002E20DC" w:rsidRPr="000A6DDE" w:rsidTr="00632916">
        <w:trPr>
          <w:trHeight w:val="1467"/>
          <w:jc w:val="center"/>
        </w:trPr>
        <w:tc>
          <w:tcPr>
            <w:tcW w:w="523"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1</w:t>
            </w:r>
            <w:r w:rsidRPr="00D84040">
              <w:rPr>
                <w:rFonts w:ascii="宋体" w:hAnsi="宋体" w:cs="宋体"/>
                <w:kern w:val="0"/>
                <w:sz w:val="20"/>
              </w:rPr>
              <w:t>4</w:t>
            </w:r>
          </w:p>
        </w:tc>
        <w:tc>
          <w:tcPr>
            <w:tcW w:w="1034"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河南省高新技术实业</w:t>
            </w:r>
            <w:r>
              <w:rPr>
                <w:rFonts w:ascii="宋体" w:hAnsi="宋体" w:cs="宋体" w:hint="eastAsia"/>
                <w:kern w:val="0"/>
                <w:sz w:val="20"/>
              </w:rPr>
              <w:t>有限</w:t>
            </w:r>
            <w:r w:rsidRPr="00D84040">
              <w:rPr>
                <w:rFonts w:ascii="宋体" w:hAnsi="宋体" w:cs="宋体" w:hint="eastAsia"/>
                <w:kern w:val="0"/>
                <w:sz w:val="20"/>
              </w:rPr>
              <w:t>公司</w:t>
            </w:r>
          </w:p>
        </w:tc>
        <w:tc>
          <w:tcPr>
            <w:tcW w:w="616"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科研</w:t>
            </w:r>
          </w:p>
        </w:tc>
        <w:tc>
          <w:tcPr>
            <w:tcW w:w="499" w:type="dxa"/>
            <w:vAlign w:val="center"/>
            <w:hideMark/>
          </w:tcPr>
          <w:p w:rsidR="002E20DC" w:rsidRPr="00D84040" w:rsidRDefault="002E20DC" w:rsidP="00632916">
            <w:pPr>
              <w:jc w:val="center"/>
              <w:rPr>
                <w:rFonts w:hint="eastAsia"/>
                <w:sz w:val="20"/>
              </w:rPr>
            </w:pPr>
            <w:r w:rsidRPr="00D84040">
              <w:rPr>
                <w:rFonts w:hint="eastAsia"/>
                <w:sz w:val="20"/>
              </w:rPr>
              <w:t>1</w:t>
            </w:r>
          </w:p>
        </w:tc>
        <w:tc>
          <w:tcPr>
            <w:tcW w:w="709" w:type="dxa"/>
            <w:vAlign w:val="center"/>
            <w:hideMark/>
          </w:tcPr>
          <w:p w:rsidR="002E20DC" w:rsidRPr="00D84040" w:rsidRDefault="002E20DC" w:rsidP="00632916">
            <w:pPr>
              <w:jc w:val="center"/>
              <w:rPr>
                <w:rFonts w:hint="eastAsia"/>
                <w:sz w:val="20"/>
              </w:rPr>
            </w:pPr>
            <w:r w:rsidRPr="00D84040">
              <w:rPr>
                <w:rFonts w:hint="eastAsia"/>
                <w:sz w:val="20"/>
              </w:rPr>
              <w:t>博士</w:t>
            </w:r>
          </w:p>
        </w:tc>
        <w:tc>
          <w:tcPr>
            <w:tcW w:w="1276" w:type="dxa"/>
            <w:vAlign w:val="center"/>
            <w:hideMark/>
          </w:tcPr>
          <w:p w:rsidR="002E20DC" w:rsidRPr="00D84040" w:rsidRDefault="002E20DC" w:rsidP="00632916">
            <w:pPr>
              <w:jc w:val="center"/>
              <w:rPr>
                <w:rFonts w:hint="eastAsia"/>
                <w:sz w:val="20"/>
              </w:rPr>
            </w:pPr>
            <w:r w:rsidRPr="00D84040">
              <w:rPr>
                <w:rFonts w:hint="eastAsia"/>
                <w:sz w:val="20"/>
              </w:rPr>
              <w:t>生物质能源</w:t>
            </w:r>
            <w:r w:rsidRPr="00D84040">
              <w:rPr>
                <w:rFonts w:hint="eastAsia"/>
                <w:sz w:val="20"/>
              </w:rPr>
              <w:t>/</w:t>
            </w:r>
            <w:r w:rsidRPr="00D84040">
              <w:rPr>
                <w:rFonts w:hint="eastAsia"/>
                <w:sz w:val="20"/>
              </w:rPr>
              <w:t>动物营养科学相关</w:t>
            </w:r>
          </w:p>
        </w:tc>
        <w:tc>
          <w:tcPr>
            <w:tcW w:w="1723" w:type="dxa"/>
            <w:vAlign w:val="center"/>
            <w:hideMark/>
          </w:tcPr>
          <w:p w:rsidR="002E20DC" w:rsidRPr="00D84040" w:rsidRDefault="002E20DC" w:rsidP="00632916">
            <w:pPr>
              <w:jc w:val="center"/>
              <w:rPr>
                <w:rFonts w:hint="eastAsia"/>
                <w:sz w:val="20"/>
              </w:rPr>
            </w:pPr>
            <w:r w:rsidRPr="00D84040">
              <w:rPr>
                <w:rFonts w:hint="eastAsia"/>
                <w:sz w:val="20"/>
              </w:rPr>
              <w:t>农林废弃物技术开发与服务</w:t>
            </w:r>
            <w:r w:rsidRPr="00D84040">
              <w:rPr>
                <w:rFonts w:hint="eastAsia"/>
                <w:sz w:val="20"/>
              </w:rPr>
              <w:t>/</w:t>
            </w:r>
            <w:r w:rsidRPr="00D84040">
              <w:rPr>
                <w:rFonts w:hint="eastAsia"/>
                <w:sz w:val="20"/>
              </w:rPr>
              <w:t>畜禽养殖与肉质评价</w:t>
            </w:r>
          </w:p>
        </w:tc>
        <w:tc>
          <w:tcPr>
            <w:tcW w:w="1134" w:type="dxa"/>
            <w:shd w:val="clear" w:color="auto" w:fill="auto"/>
            <w:vAlign w:val="center"/>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梁博0371-65748766</w:t>
            </w:r>
          </w:p>
        </w:tc>
        <w:tc>
          <w:tcPr>
            <w:tcW w:w="992" w:type="dxa"/>
            <w:shd w:val="clear" w:color="auto" w:fill="auto"/>
            <w:vAlign w:val="center"/>
          </w:tcPr>
          <w:p w:rsidR="002E20DC" w:rsidRPr="00D84040" w:rsidRDefault="002E20DC" w:rsidP="00632916">
            <w:pPr>
              <w:jc w:val="center"/>
              <w:rPr>
                <w:rFonts w:hint="eastAsia"/>
                <w:sz w:val="20"/>
              </w:rPr>
            </w:pPr>
            <w:r w:rsidRPr="00D84040">
              <w:rPr>
                <w:rFonts w:hint="eastAsia"/>
                <w:sz w:val="20"/>
              </w:rPr>
              <w:t>8000</w:t>
            </w:r>
            <w:r w:rsidRPr="00D84040">
              <w:rPr>
                <w:rFonts w:hint="eastAsia"/>
                <w:sz w:val="20"/>
              </w:rPr>
              <w:t>元</w:t>
            </w:r>
            <w:r w:rsidRPr="00D84040">
              <w:rPr>
                <w:rFonts w:hint="eastAsia"/>
                <w:sz w:val="20"/>
              </w:rPr>
              <w:t>/</w:t>
            </w:r>
            <w:r w:rsidRPr="00D84040">
              <w:rPr>
                <w:rFonts w:hint="eastAsia"/>
                <w:sz w:val="20"/>
              </w:rPr>
              <w:t>月</w:t>
            </w:r>
          </w:p>
        </w:tc>
        <w:tc>
          <w:tcPr>
            <w:tcW w:w="1254" w:type="dxa"/>
            <w:vAlign w:val="center"/>
          </w:tcPr>
          <w:p w:rsidR="002E20DC" w:rsidRPr="00D84040"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事业编制，</w:t>
            </w:r>
            <w:r w:rsidRPr="00D84040">
              <w:rPr>
                <w:rFonts w:ascii="宋体" w:hAnsi="宋体" w:cs="宋体" w:hint="eastAsia"/>
                <w:kern w:val="0"/>
                <w:sz w:val="20"/>
              </w:rPr>
              <w:t>享受“智汇郑州”人才政策</w:t>
            </w:r>
          </w:p>
        </w:tc>
        <w:tc>
          <w:tcPr>
            <w:tcW w:w="630" w:type="dxa"/>
            <w:tcBorders>
              <w:top w:val="nil"/>
              <w:left w:val="single" w:sz="4" w:space="0" w:color="auto"/>
              <w:bottom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r w:rsidRPr="000A6DDE">
              <w:rPr>
                <w:rFonts w:hint="eastAsia"/>
                <w:sz w:val="20"/>
              </w:rPr>
              <w:t>郑州</w:t>
            </w:r>
          </w:p>
        </w:tc>
        <w:tc>
          <w:tcPr>
            <w:tcW w:w="630" w:type="dxa"/>
            <w:tcBorders>
              <w:top w:val="nil"/>
              <w:left w:val="single" w:sz="4" w:space="0" w:color="auto"/>
              <w:bottom w:val="single" w:sz="4" w:space="0" w:color="auto"/>
              <w:right w:val="single" w:sz="4" w:space="0" w:color="auto"/>
            </w:tcBorders>
            <w:vAlign w:val="center"/>
          </w:tcPr>
          <w:p w:rsidR="002E20DC" w:rsidRPr="000A6DDE" w:rsidRDefault="002E20DC" w:rsidP="00632916">
            <w:pPr>
              <w:jc w:val="center"/>
              <w:rPr>
                <w:rFonts w:hint="eastAsia"/>
                <w:sz w:val="20"/>
              </w:rPr>
            </w:pPr>
            <w:r>
              <w:rPr>
                <w:rFonts w:hint="eastAsia"/>
                <w:sz w:val="20"/>
              </w:rPr>
              <w:t>企业</w:t>
            </w:r>
          </w:p>
        </w:tc>
      </w:tr>
      <w:tr w:rsidR="002E20DC" w:rsidRPr="000A6DDE" w:rsidTr="00632916">
        <w:trPr>
          <w:trHeight w:val="2429"/>
          <w:jc w:val="center"/>
        </w:trPr>
        <w:tc>
          <w:tcPr>
            <w:tcW w:w="523" w:type="dxa"/>
            <w:vMerge w:val="restart"/>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1</w:t>
            </w:r>
            <w:r w:rsidRPr="00D84040">
              <w:rPr>
                <w:rFonts w:ascii="宋体" w:hAnsi="宋体" w:cs="宋体"/>
                <w:kern w:val="0"/>
                <w:sz w:val="20"/>
              </w:rPr>
              <w:t>5</w:t>
            </w:r>
          </w:p>
        </w:tc>
        <w:tc>
          <w:tcPr>
            <w:tcW w:w="1034" w:type="dxa"/>
            <w:vMerge w:val="restart"/>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河南科高辐射化工科技有限公司</w:t>
            </w:r>
          </w:p>
        </w:tc>
        <w:tc>
          <w:tcPr>
            <w:tcW w:w="616"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研发</w:t>
            </w:r>
          </w:p>
        </w:tc>
        <w:tc>
          <w:tcPr>
            <w:tcW w:w="499"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2</w:t>
            </w:r>
          </w:p>
        </w:tc>
        <w:tc>
          <w:tcPr>
            <w:tcW w:w="709"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博士</w:t>
            </w:r>
          </w:p>
        </w:tc>
        <w:tc>
          <w:tcPr>
            <w:tcW w:w="1276" w:type="dxa"/>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核技术及应用、高分子材料与工程</w:t>
            </w:r>
          </w:p>
        </w:tc>
        <w:tc>
          <w:tcPr>
            <w:tcW w:w="1723" w:type="dxa"/>
            <w:vMerge w:val="restart"/>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采取新工艺、新材料、新技术开发新产品，负责各类科技项目的申报、验收。</w:t>
            </w:r>
          </w:p>
        </w:tc>
        <w:tc>
          <w:tcPr>
            <w:tcW w:w="1134" w:type="dxa"/>
            <w:vMerge w:val="restart"/>
            <w:shd w:val="clear" w:color="auto" w:fill="auto"/>
            <w:vAlign w:val="center"/>
          </w:tcPr>
          <w:p w:rsidR="002E20DC" w:rsidRPr="00D84040" w:rsidRDefault="002E20DC" w:rsidP="00632916">
            <w:pPr>
              <w:widowControl/>
              <w:jc w:val="center"/>
              <w:rPr>
                <w:rFonts w:ascii="宋体" w:hAnsi="宋体" w:cs="宋体"/>
                <w:kern w:val="0"/>
                <w:sz w:val="20"/>
              </w:rPr>
            </w:pPr>
            <w:r w:rsidRPr="00D84040">
              <w:rPr>
                <w:rFonts w:ascii="宋体" w:hAnsi="宋体" w:cs="宋体" w:hint="eastAsia"/>
                <w:kern w:val="0"/>
                <w:sz w:val="20"/>
              </w:rPr>
              <w:t>李欢歌</w:t>
            </w:r>
          </w:p>
          <w:p w:rsidR="002E20DC" w:rsidRPr="00D84040" w:rsidRDefault="002E20DC" w:rsidP="00632916">
            <w:pPr>
              <w:widowControl/>
              <w:jc w:val="center"/>
              <w:rPr>
                <w:rFonts w:ascii="宋体" w:hAnsi="宋体" w:cs="宋体" w:hint="eastAsia"/>
                <w:kern w:val="0"/>
                <w:sz w:val="20"/>
              </w:rPr>
            </w:pPr>
            <w:r w:rsidRPr="00D84040">
              <w:rPr>
                <w:rFonts w:ascii="宋体" w:hAnsi="宋体" w:cs="宋体"/>
                <w:kern w:val="0"/>
                <w:sz w:val="20"/>
              </w:rPr>
              <w:t>0379-65936155</w:t>
            </w:r>
          </w:p>
        </w:tc>
        <w:tc>
          <w:tcPr>
            <w:tcW w:w="992" w:type="dxa"/>
            <w:shd w:val="clear" w:color="auto" w:fill="auto"/>
            <w:vAlign w:val="center"/>
          </w:tcPr>
          <w:p w:rsidR="002E20DC" w:rsidRPr="00D84040" w:rsidRDefault="002E20DC" w:rsidP="00632916">
            <w:pPr>
              <w:jc w:val="center"/>
              <w:rPr>
                <w:rFonts w:hint="eastAsia"/>
                <w:sz w:val="20"/>
              </w:rPr>
            </w:pPr>
            <w:r w:rsidRPr="00D84040">
              <w:rPr>
                <w:rFonts w:hint="eastAsia"/>
                <w:sz w:val="20"/>
              </w:rPr>
              <w:t>8500</w:t>
            </w:r>
            <w:r w:rsidRPr="00D84040">
              <w:rPr>
                <w:rFonts w:hint="eastAsia"/>
                <w:sz w:val="20"/>
              </w:rPr>
              <w:t>元</w:t>
            </w:r>
            <w:r w:rsidRPr="00D84040">
              <w:rPr>
                <w:rFonts w:hint="eastAsia"/>
                <w:sz w:val="20"/>
              </w:rPr>
              <w:t>/</w:t>
            </w:r>
            <w:r w:rsidRPr="00D84040">
              <w:rPr>
                <w:rFonts w:hint="eastAsia"/>
                <w:sz w:val="20"/>
              </w:rPr>
              <w:t>月</w:t>
            </w:r>
          </w:p>
        </w:tc>
        <w:tc>
          <w:tcPr>
            <w:tcW w:w="1254" w:type="dxa"/>
            <w:vAlign w:val="center"/>
          </w:tcPr>
          <w:p w:rsidR="002E20DC" w:rsidRPr="00D84040"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事业编制，</w:t>
            </w:r>
            <w:r w:rsidRPr="00D84040">
              <w:rPr>
                <w:rFonts w:ascii="宋体" w:hAnsi="宋体" w:cs="宋体" w:hint="eastAsia"/>
                <w:kern w:val="0"/>
                <w:sz w:val="20"/>
              </w:rPr>
              <w:t>鼓励、支持优秀青年人才进一步学习深造，提供出国（境）学习交流资助。</w:t>
            </w:r>
          </w:p>
        </w:tc>
        <w:tc>
          <w:tcPr>
            <w:tcW w:w="630" w:type="dxa"/>
            <w:vMerge w:val="restart"/>
            <w:tcBorders>
              <w:top w:val="nil"/>
              <w:left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r w:rsidRPr="000A6DDE">
              <w:rPr>
                <w:rFonts w:hint="eastAsia"/>
                <w:sz w:val="20"/>
              </w:rPr>
              <w:t xml:space="preserve">洛阳　</w:t>
            </w:r>
          </w:p>
        </w:tc>
        <w:tc>
          <w:tcPr>
            <w:tcW w:w="630" w:type="dxa"/>
            <w:vMerge w:val="restart"/>
            <w:tcBorders>
              <w:top w:val="nil"/>
              <w:left w:val="single" w:sz="4" w:space="0" w:color="auto"/>
              <w:right w:val="single" w:sz="4" w:space="0" w:color="auto"/>
            </w:tcBorders>
            <w:vAlign w:val="center"/>
          </w:tcPr>
          <w:p w:rsidR="002E20DC" w:rsidRPr="000A6DDE" w:rsidRDefault="002E20DC" w:rsidP="00632916">
            <w:pPr>
              <w:jc w:val="center"/>
              <w:rPr>
                <w:rFonts w:hint="eastAsia"/>
                <w:sz w:val="20"/>
              </w:rPr>
            </w:pPr>
            <w:r>
              <w:rPr>
                <w:rFonts w:hint="eastAsia"/>
                <w:sz w:val="20"/>
              </w:rPr>
              <w:t>企业</w:t>
            </w:r>
          </w:p>
        </w:tc>
      </w:tr>
      <w:tr w:rsidR="002E20DC" w:rsidRPr="000A6DDE" w:rsidTr="00632916">
        <w:trPr>
          <w:trHeight w:val="367"/>
          <w:jc w:val="center"/>
        </w:trPr>
        <w:tc>
          <w:tcPr>
            <w:tcW w:w="523" w:type="dxa"/>
            <w:vMerge/>
            <w:tcBorders>
              <w:bottom w:val="single" w:sz="4" w:space="0" w:color="auto"/>
            </w:tcBorders>
            <w:vAlign w:val="center"/>
            <w:hideMark/>
          </w:tcPr>
          <w:p w:rsidR="002E20DC" w:rsidRPr="00D84040" w:rsidRDefault="002E20DC" w:rsidP="00632916">
            <w:pPr>
              <w:widowControl/>
              <w:jc w:val="center"/>
              <w:rPr>
                <w:rFonts w:ascii="宋体" w:hAnsi="宋体" w:cs="宋体"/>
                <w:kern w:val="0"/>
                <w:sz w:val="20"/>
              </w:rPr>
            </w:pPr>
          </w:p>
        </w:tc>
        <w:tc>
          <w:tcPr>
            <w:tcW w:w="1034" w:type="dxa"/>
            <w:vMerge/>
            <w:tcBorders>
              <w:bottom w:val="single" w:sz="4" w:space="0" w:color="auto"/>
            </w:tcBorders>
            <w:vAlign w:val="center"/>
            <w:hideMark/>
          </w:tcPr>
          <w:p w:rsidR="002E20DC" w:rsidRPr="00D84040" w:rsidRDefault="002E20DC" w:rsidP="00632916">
            <w:pPr>
              <w:widowControl/>
              <w:jc w:val="center"/>
              <w:rPr>
                <w:rFonts w:ascii="宋体" w:hAnsi="宋体" w:cs="宋体"/>
                <w:kern w:val="0"/>
                <w:sz w:val="20"/>
              </w:rPr>
            </w:pPr>
          </w:p>
        </w:tc>
        <w:tc>
          <w:tcPr>
            <w:tcW w:w="616" w:type="dxa"/>
            <w:tcBorders>
              <w:bottom w:val="single" w:sz="4" w:space="0" w:color="auto"/>
            </w:tcBorders>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研发</w:t>
            </w:r>
          </w:p>
        </w:tc>
        <w:tc>
          <w:tcPr>
            <w:tcW w:w="499" w:type="dxa"/>
            <w:tcBorders>
              <w:bottom w:val="single" w:sz="4" w:space="0" w:color="auto"/>
            </w:tcBorders>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2</w:t>
            </w:r>
          </w:p>
        </w:tc>
        <w:tc>
          <w:tcPr>
            <w:tcW w:w="709" w:type="dxa"/>
            <w:tcBorders>
              <w:bottom w:val="single" w:sz="4" w:space="0" w:color="auto"/>
            </w:tcBorders>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硕士</w:t>
            </w:r>
          </w:p>
        </w:tc>
        <w:tc>
          <w:tcPr>
            <w:tcW w:w="1276" w:type="dxa"/>
            <w:tcBorders>
              <w:bottom w:val="single" w:sz="4" w:space="0" w:color="auto"/>
            </w:tcBorders>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核技术及应用、高分子材料与工程</w:t>
            </w:r>
          </w:p>
        </w:tc>
        <w:tc>
          <w:tcPr>
            <w:tcW w:w="1723" w:type="dxa"/>
            <w:vMerge/>
            <w:tcBorders>
              <w:bottom w:val="single" w:sz="4" w:space="0" w:color="auto"/>
            </w:tcBorders>
            <w:vAlign w:val="center"/>
            <w:hideMark/>
          </w:tcPr>
          <w:p w:rsidR="002E20DC" w:rsidRPr="00D84040" w:rsidRDefault="002E20DC" w:rsidP="00632916">
            <w:pPr>
              <w:widowControl/>
              <w:jc w:val="center"/>
              <w:rPr>
                <w:rFonts w:ascii="宋体" w:hAnsi="宋体" w:cs="宋体"/>
                <w:kern w:val="0"/>
                <w:sz w:val="20"/>
              </w:rPr>
            </w:pPr>
          </w:p>
        </w:tc>
        <w:tc>
          <w:tcPr>
            <w:tcW w:w="1134" w:type="dxa"/>
            <w:vMerge/>
            <w:tcBorders>
              <w:bottom w:val="single" w:sz="4" w:space="0" w:color="auto"/>
            </w:tcBorders>
            <w:shd w:val="clear" w:color="auto" w:fill="auto"/>
            <w:vAlign w:val="center"/>
          </w:tcPr>
          <w:p w:rsidR="002E20DC" w:rsidRPr="00D84040" w:rsidRDefault="002E20DC" w:rsidP="00632916">
            <w:pPr>
              <w:widowControl/>
              <w:jc w:val="center"/>
              <w:rPr>
                <w:rFonts w:ascii="宋体" w:hAnsi="宋体" w:cs="宋体" w:hint="eastAsia"/>
                <w:kern w:val="0"/>
                <w:sz w:val="20"/>
              </w:rPr>
            </w:pPr>
          </w:p>
        </w:tc>
        <w:tc>
          <w:tcPr>
            <w:tcW w:w="992" w:type="dxa"/>
            <w:tcBorders>
              <w:bottom w:val="single" w:sz="4" w:space="0" w:color="auto"/>
            </w:tcBorders>
            <w:shd w:val="clear" w:color="auto" w:fill="auto"/>
            <w:vAlign w:val="center"/>
          </w:tcPr>
          <w:p w:rsidR="002E20DC" w:rsidRPr="00D84040" w:rsidRDefault="002E20DC" w:rsidP="00632916">
            <w:pPr>
              <w:jc w:val="center"/>
              <w:rPr>
                <w:rFonts w:hint="eastAsia"/>
                <w:sz w:val="20"/>
              </w:rPr>
            </w:pPr>
            <w:r w:rsidRPr="00D84040">
              <w:rPr>
                <w:rFonts w:hint="eastAsia"/>
                <w:sz w:val="20"/>
              </w:rPr>
              <w:t>4500</w:t>
            </w:r>
            <w:r w:rsidRPr="00D84040">
              <w:rPr>
                <w:rFonts w:hint="eastAsia"/>
                <w:sz w:val="20"/>
              </w:rPr>
              <w:t>元</w:t>
            </w:r>
            <w:r w:rsidRPr="00D84040">
              <w:rPr>
                <w:rFonts w:hint="eastAsia"/>
                <w:sz w:val="20"/>
              </w:rPr>
              <w:t>/</w:t>
            </w:r>
            <w:r w:rsidRPr="00D84040">
              <w:rPr>
                <w:rFonts w:hint="eastAsia"/>
                <w:sz w:val="20"/>
              </w:rPr>
              <w:t>月</w:t>
            </w:r>
          </w:p>
        </w:tc>
        <w:tc>
          <w:tcPr>
            <w:tcW w:w="1254" w:type="dxa"/>
            <w:tcBorders>
              <w:bottom w:val="single" w:sz="4" w:space="0" w:color="auto"/>
            </w:tcBorders>
            <w:vAlign w:val="center"/>
          </w:tcPr>
          <w:p w:rsidR="002E20DC" w:rsidRPr="00D84040" w:rsidRDefault="002E20DC" w:rsidP="00632916">
            <w:pPr>
              <w:widowControl/>
              <w:jc w:val="center"/>
              <w:rPr>
                <w:rFonts w:ascii="宋体" w:hAnsi="宋体" w:cs="宋体"/>
                <w:kern w:val="0"/>
                <w:sz w:val="20"/>
              </w:rPr>
            </w:pPr>
          </w:p>
        </w:tc>
        <w:tc>
          <w:tcPr>
            <w:tcW w:w="630" w:type="dxa"/>
            <w:vMerge/>
            <w:tcBorders>
              <w:left w:val="single" w:sz="4" w:space="0" w:color="auto"/>
              <w:bottom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p>
        </w:tc>
        <w:tc>
          <w:tcPr>
            <w:tcW w:w="630" w:type="dxa"/>
            <w:vMerge/>
            <w:tcBorders>
              <w:left w:val="single" w:sz="4" w:space="0" w:color="auto"/>
              <w:bottom w:val="single" w:sz="4" w:space="0" w:color="auto"/>
              <w:right w:val="single" w:sz="4" w:space="0" w:color="auto"/>
            </w:tcBorders>
            <w:vAlign w:val="center"/>
          </w:tcPr>
          <w:p w:rsidR="002E20DC" w:rsidRPr="000A6DDE" w:rsidRDefault="002E20DC" w:rsidP="00632916">
            <w:pPr>
              <w:jc w:val="center"/>
              <w:rPr>
                <w:rFonts w:hint="eastAsia"/>
                <w:sz w:val="20"/>
              </w:rPr>
            </w:pPr>
          </w:p>
        </w:tc>
      </w:tr>
      <w:tr w:rsidR="002E20DC" w:rsidRPr="000A6DDE" w:rsidTr="00632916">
        <w:trPr>
          <w:trHeight w:val="1132"/>
          <w:jc w:val="center"/>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1</w:t>
            </w:r>
            <w:r w:rsidRPr="00D84040">
              <w:rPr>
                <w:rFonts w:ascii="宋体" w:hAnsi="宋体" w:cs="宋体"/>
                <w:kern w:val="0"/>
                <w:sz w:val="20"/>
              </w:rPr>
              <w:t>6</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《河南科学》杂志社</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编辑</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博士</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理工类</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编辑</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E20DC" w:rsidRPr="00D84040" w:rsidRDefault="002E20DC" w:rsidP="00632916">
            <w:pPr>
              <w:widowControl/>
              <w:jc w:val="center"/>
              <w:rPr>
                <w:rFonts w:ascii="宋体" w:hAnsi="宋体" w:cs="宋体"/>
                <w:kern w:val="0"/>
                <w:sz w:val="20"/>
              </w:rPr>
            </w:pPr>
            <w:r w:rsidRPr="00D84040">
              <w:rPr>
                <w:rFonts w:ascii="宋体" w:hAnsi="宋体" w:cs="宋体" w:hint="eastAsia"/>
                <w:kern w:val="0"/>
                <w:sz w:val="20"/>
              </w:rPr>
              <w:t>王冉曦</w:t>
            </w:r>
          </w:p>
          <w:p w:rsidR="002E20DC" w:rsidRPr="00D84040" w:rsidRDefault="002E20DC" w:rsidP="00632916">
            <w:pPr>
              <w:widowControl/>
              <w:jc w:val="center"/>
              <w:rPr>
                <w:rFonts w:ascii="宋体" w:hAnsi="宋体" w:cs="宋体" w:hint="eastAsia"/>
                <w:kern w:val="0"/>
                <w:sz w:val="20"/>
              </w:rPr>
            </w:pPr>
            <w:r w:rsidRPr="00D84040">
              <w:rPr>
                <w:rFonts w:ascii="宋体" w:hAnsi="宋体" w:cs="宋体" w:hint="eastAsia"/>
                <w:kern w:val="0"/>
                <w:sz w:val="20"/>
              </w:rPr>
              <w:t>18790269207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E20DC" w:rsidRPr="00D84040" w:rsidRDefault="002E20DC" w:rsidP="00632916">
            <w:pPr>
              <w:jc w:val="center"/>
              <w:rPr>
                <w:rFonts w:hint="eastAsia"/>
                <w:sz w:val="20"/>
              </w:rPr>
            </w:pPr>
            <w:r w:rsidRPr="00D84040">
              <w:rPr>
                <w:rFonts w:hint="eastAsia"/>
                <w:sz w:val="20"/>
              </w:rPr>
              <w:t>6300</w:t>
            </w:r>
            <w:r w:rsidRPr="00D84040">
              <w:rPr>
                <w:rFonts w:hint="eastAsia"/>
                <w:sz w:val="20"/>
              </w:rPr>
              <w:t>元</w:t>
            </w:r>
            <w:r w:rsidRPr="00D84040">
              <w:rPr>
                <w:rFonts w:hint="eastAsia"/>
                <w:sz w:val="20"/>
              </w:rPr>
              <w:t>/</w:t>
            </w:r>
            <w:r w:rsidRPr="00D84040">
              <w:rPr>
                <w:rFonts w:hint="eastAsia"/>
                <w:sz w:val="20"/>
              </w:rPr>
              <w:t>月</w:t>
            </w:r>
          </w:p>
        </w:tc>
        <w:tc>
          <w:tcPr>
            <w:tcW w:w="1254" w:type="dxa"/>
            <w:tcBorders>
              <w:top w:val="single" w:sz="4" w:space="0" w:color="auto"/>
              <w:left w:val="single" w:sz="4" w:space="0" w:color="auto"/>
              <w:bottom w:val="single" w:sz="4" w:space="0" w:color="auto"/>
              <w:right w:val="single" w:sz="4" w:space="0" w:color="auto"/>
            </w:tcBorders>
            <w:vAlign w:val="center"/>
          </w:tcPr>
          <w:p w:rsidR="002E20DC" w:rsidRPr="00D84040" w:rsidRDefault="002E20DC" w:rsidP="00632916">
            <w:pPr>
              <w:widowControl/>
              <w:jc w:val="center"/>
              <w:rPr>
                <w:rFonts w:ascii="宋体" w:hAnsi="宋体" w:cs="宋体" w:hint="eastAsia"/>
                <w:kern w:val="0"/>
                <w:sz w:val="20"/>
              </w:rPr>
            </w:pPr>
            <w:r w:rsidRPr="000A6DDE">
              <w:rPr>
                <w:rFonts w:ascii="宋体" w:hAnsi="宋体" w:cs="宋体" w:hint="eastAsia"/>
                <w:kern w:val="0"/>
                <w:sz w:val="20"/>
              </w:rPr>
              <w:t>事业编制，</w:t>
            </w:r>
            <w:r w:rsidRPr="00D84040">
              <w:rPr>
                <w:rFonts w:ascii="宋体" w:hAnsi="宋体" w:cs="宋体" w:hint="eastAsia"/>
                <w:kern w:val="0"/>
                <w:sz w:val="20"/>
              </w:rPr>
              <w:t>享受“智汇郑州”人才政策</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E20DC" w:rsidRPr="000A6DDE" w:rsidRDefault="002E20DC" w:rsidP="00632916">
            <w:pPr>
              <w:jc w:val="center"/>
              <w:rPr>
                <w:rFonts w:hint="eastAsia"/>
                <w:sz w:val="20"/>
              </w:rPr>
            </w:pPr>
            <w:r w:rsidRPr="000A6DDE">
              <w:rPr>
                <w:rFonts w:hint="eastAsia"/>
                <w:sz w:val="20"/>
              </w:rPr>
              <w:t>郑州</w:t>
            </w:r>
          </w:p>
        </w:tc>
        <w:tc>
          <w:tcPr>
            <w:tcW w:w="630" w:type="dxa"/>
            <w:tcBorders>
              <w:top w:val="single" w:sz="4" w:space="0" w:color="auto"/>
              <w:left w:val="single" w:sz="4" w:space="0" w:color="auto"/>
              <w:bottom w:val="single" w:sz="4" w:space="0" w:color="auto"/>
              <w:right w:val="single" w:sz="4" w:space="0" w:color="auto"/>
            </w:tcBorders>
            <w:vAlign w:val="center"/>
          </w:tcPr>
          <w:p w:rsidR="002E20DC" w:rsidRPr="000A6DDE" w:rsidRDefault="002E20DC" w:rsidP="00632916">
            <w:pPr>
              <w:jc w:val="center"/>
              <w:rPr>
                <w:rFonts w:hint="eastAsia"/>
                <w:sz w:val="20"/>
              </w:rPr>
            </w:pPr>
            <w:r>
              <w:rPr>
                <w:rFonts w:hint="eastAsia"/>
                <w:sz w:val="20"/>
              </w:rPr>
              <w:t>企业</w:t>
            </w:r>
          </w:p>
        </w:tc>
      </w:tr>
    </w:tbl>
    <w:p w:rsidR="008F1FA4" w:rsidRDefault="008F1FA4">
      <w:bookmarkStart w:id="0" w:name="_GoBack"/>
      <w:bookmarkEnd w:id="0"/>
    </w:p>
    <w:sectPr w:rsidR="008F1F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673" w:rsidRDefault="00AC7673" w:rsidP="002E20DC">
      <w:r>
        <w:separator/>
      </w:r>
    </w:p>
  </w:endnote>
  <w:endnote w:type="continuationSeparator" w:id="0">
    <w:p w:rsidR="00AC7673" w:rsidRDefault="00AC7673" w:rsidP="002E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673" w:rsidRDefault="00AC7673" w:rsidP="002E20DC">
      <w:r>
        <w:separator/>
      </w:r>
    </w:p>
  </w:footnote>
  <w:footnote w:type="continuationSeparator" w:id="0">
    <w:p w:rsidR="00AC7673" w:rsidRDefault="00AC7673" w:rsidP="002E2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174"/>
    <w:rsid w:val="002E20DC"/>
    <w:rsid w:val="003B3174"/>
    <w:rsid w:val="008F1FA4"/>
    <w:rsid w:val="00AC7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A47C85-9403-4910-A0BB-84CEBA1C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0D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20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E20DC"/>
    <w:rPr>
      <w:sz w:val="18"/>
      <w:szCs w:val="18"/>
    </w:rPr>
  </w:style>
  <w:style w:type="paragraph" w:styleId="a4">
    <w:name w:val="footer"/>
    <w:basedOn w:val="a"/>
    <w:link w:val="Char0"/>
    <w:uiPriority w:val="99"/>
    <w:unhideWhenUsed/>
    <w:rsid w:val="002E20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E20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2019-03-21T15:08:00Z</dcterms:created>
  <dcterms:modified xsi:type="dcterms:W3CDTF">2019-03-21T15:10:00Z</dcterms:modified>
</cp:coreProperties>
</file>