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03" w:rsidRDefault="00694C10">
      <w:pPr>
        <w:jc w:val="left"/>
        <w:rPr>
          <w:b/>
          <w:sz w:val="40"/>
        </w:rPr>
      </w:pPr>
      <w:r>
        <w:rPr>
          <w:rFonts w:hint="eastAsia"/>
          <w:b/>
          <w:sz w:val="40"/>
        </w:rPr>
        <w:t>附件</w:t>
      </w:r>
      <w:r>
        <w:rPr>
          <w:rFonts w:hint="eastAsia"/>
          <w:b/>
          <w:sz w:val="40"/>
        </w:rPr>
        <w:t>1:</w:t>
      </w:r>
    </w:p>
    <w:p w:rsidR="002D3A03" w:rsidRDefault="00694C10">
      <w:pPr>
        <w:jc w:val="center"/>
        <w:rPr>
          <w:b/>
        </w:rPr>
      </w:pPr>
      <w:r>
        <w:rPr>
          <w:rFonts w:hint="eastAsia"/>
          <w:b/>
          <w:sz w:val="40"/>
        </w:rPr>
        <w:t>2018</w:t>
      </w:r>
      <w:r>
        <w:rPr>
          <w:rFonts w:hint="eastAsia"/>
          <w:b/>
          <w:sz w:val="40"/>
        </w:rPr>
        <w:t>年北京化工大学十佳宿舍评选报名表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98"/>
        <w:gridCol w:w="1420"/>
        <w:gridCol w:w="1420"/>
        <w:gridCol w:w="1421"/>
        <w:gridCol w:w="1421"/>
      </w:tblGrid>
      <w:tr w:rsidR="002D3A03">
        <w:trPr>
          <w:trHeight w:val="454"/>
        </w:trPr>
        <w:tc>
          <w:tcPr>
            <w:tcW w:w="1242" w:type="dxa"/>
            <w:vAlign w:val="center"/>
          </w:tcPr>
          <w:p w:rsidR="002D3A03" w:rsidRDefault="00694C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598" w:type="dxa"/>
          </w:tcPr>
          <w:p w:rsidR="002D3A03" w:rsidRDefault="002D3A03"/>
        </w:tc>
        <w:tc>
          <w:tcPr>
            <w:tcW w:w="1420" w:type="dxa"/>
            <w:vAlign w:val="center"/>
          </w:tcPr>
          <w:p w:rsidR="002D3A03" w:rsidRDefault="00694C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1420" w:type="dxa"/>
          </w:tcPr>
          <w:p w:rsidR="002D3A03" w:rsidRDefault="002D3A03"/>
        </w:tc>
        <w:tc>
          <w:tcPr>
            <w:tcW w:w="1421" w:type="dxa"/>
            <w:vAlign w:val="center"/>
          </w:tcPr>
          <w:p w:rsidR="002D3A03" w:rsidRDefault="00694C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学院</w:t>
            </w:r>
          </w:p>
        </w:tc>
        <w:tc>
          <w:tcPr>
            <w:tcW w:w="1421" w:type="dxa"/>
          </w:tcPr>
          <w:p w:rsidR="002D3A03" w:rsidRDefault="002D3A03"/>
        </w:tc>
      </w:tr>
      <w:tr w:rsidR="002D3A03">
        <w:trPr>
          <w:trHeight w:val="454"/>
        </w:trPr>
        <w:tc>
          <w:tcPr>
            <w:tcW w:w="1242" w:type="dxa"/>
            <w:vAlign w:val="center"/>
          </w:tcPr>
          <w:p w:rsidR="002D3A03" w:rsidRDefault="00694C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年级</w:t>
            </w:r>
          </w:p>
        </w:tc>
        <w:tc>
          <w:tcPr>
            <w:tcW w:w="1598" w:type="dxa"/>
          </w:tcPr>
          <w:p w:rsidR="002D3A03" w:rsidRDefault="002D3A03"/>
        </w:tc>
        <w:tc>
          <w:tcPr>
            <w:tcW w:w="1420" w:type="dxa"/>
            <w:vAlign w:val="center"/>
          </w:tcPr>
          <w:p w:rsidR="002D3A03" w:rsidRDefault="00694C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班级</w:t>
            </w:r>
          </w:p>
        </w:tc>
        <w:tc>
          <w:tcPr>
            <w:tcW w:w="1420" w:type="dxa"/>
          </w:tcPr>
          <w:p w:rsidR="002D3A03" w:rsidRDefault="002D3A03"/>
        </w:tc>
        <w:tc>
          <w:tcPr>
            <w:tcW w:w="1421" w:type="dxa"/>
            <w:vAlign w:val="center"/>
          </w:tcPr>
          <w:p w:rsidR="002D3A03" w:rsidRDefault="00694C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学号</w:t>
            </w:r>
          </w:p>
        </w:tc>
        <w:tc>
          <w:tcPr>
            <w:tcW w:w="1421" w:type="dxa"/>
          </w:tcPr>
          <w:p w:rsidR="002D3A03" w:rsidRDefault="002D3A03"/>
        </w:tc>
      </w:tr>
      <w:tr w:rsidR="002D3A03">
        <w:trPr>
          <w:trHeight w:val="454"/>
        </w:trPr>
        <w:tc>
          <w:tcPr>
            <w:tcW w:w="1242" w:type="dxa"/>
            <w:vAlign w:val="center"/>
          </w:tcPr>
          <w:p w:rsidR="002D3A03" w:rsidRDefault="00694C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校区</w:t>
            </w:r>
          </w:p>
        </w:tc>
        <w:tc>
          <w:tcPr>
            <w:tcW w:w="1598" w:type="dxa"/>
          </w:tcPr>
          <w:p w:rsidR="002D3A03" w:rsidRDefault="002D3A03"/>
        </w:tc>
        <w:tc>
          <w:tcPr>
            <w:tcW w:w="1420" w:type="dxa"/>
            <w:vAlign w:val="center"/>
          </w:tcPr>
          <w:p w:rsidR="002D3A03" w:rsidRDefault="00694C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宿舍楼号</w:t>
            </w:r>
          </w:p>
        </w:tc>
        <w:tc>
          <w:tcPr>
            <w:tcW w:w="1420" w:type="dxa"/>
          </w:tcPr>
          <w:p w:rsidR="002D3A03" w:rsidRDefault="002D3A03"/>
        </w:tc>
        <w:tc>
          <w:tcPr>
            <w:tcW w:w="1421" w:type="dxa"/>
            <w:vAlign w:val="center"/>
          </w:tcPr>
          <w:p w:rsidR="002D3A03" w:rsidRDefault="00694C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宿舍门号</w:t>
            </w:r>
          </w:p>
        </w:tc>
        <w:tc>
          <w:tcPr>
            <w:tcW w:w="1421" w:type="dxa"/>
          </w:tcPr>
          <w:p w:rsidR="002D3A03" w:rsidRDefault="002D3A03"/>
        </w:tc>
      </w:tr>
      <w:tr w:rsidR="002D3A03">
        <w:trPr>
          <w:trHeight w:val="454"/>
        </w:trPr>
        <w:tc>
          <w:tcPr>
            <w:tcW w:w="1242" w:type="dxa"/>
            <w:vAlign w:val="center"/>
          </w:tcPr>
          <w:p w:rsidR="002D3A03" w:rsidRDefault="00694C1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GPA</w:t>
            </w:r>
          </w:p>
        </w:tc>
        <w:tc>
          <w:tcPr>
            <w:tcW w:w="1598" w:type="dxa"/>
          </w:tcPr>
          <w:p w:rsidR="002D3A03" w:rsidRDefault="002D3A03"/>
        </w:tc>
        <w:tc>
          <w:tcPr>
            <w:tcW w:w="1420" w:type="dxa"/>
            <w:vAlign w:val="center"/>
          </w:tcPr>
          <w:p w:rsidR="002D3A03" w:rsidRDefault="00694C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专业排名</w:t>
            </w:r>
            <w:r>
              <w:rPr>
                <w:rFonts w:hint="eastAsia"/>
                <w:b/>
                <w:sz w:val="24"/>
              </w:rPr>
              <w:t>百分比</w:t>
            </w:r>
          </w:p>
        </w:tc>
        <w:tc>
          <w:tcPr>
            <w:tcW w:w="1420" w:type="dxa"/>
          </w:tcPr>
          <w:p w:rsidR="002D3A03" w:rsidRDefault="002D3A03"/>
        </w:tc>
        <w:tc>
          <w:tcPr>
            <w:tcW w:w="1421" w:type="dxa"/>
            <w:vAlign w:val="center"/>
          </w:tcPr>
          <w:p w:rsidR="002D3A03" w:rsidRDefault="00694C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综合排名</w:t>
            </w:r>
          </w:p>
          <w:p w:rsidR="002D3A03" w:rsidRDefault="00694C1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百分比</w:t>
            </w:r>
          </w:p>
        </w:tc>
        <w:tc>
          <w:tcPr>
            <w:tcW w:w="1421" w:type="dxa"/>
          </w:tcPr>
          <w:p w:rsidR="002D3A03" w:rsidRDefault="002D3A03"/>
        </w:tc>
      </w:tr>
      <w:tr w:rsidR="002D3A03">
        <w:trPr>
          <w:trHeight w:val="454"/>
        </w:trPr>
        <w:tc>
          <w:tcPr>
            <w:tcW w:w="1242" w:type="dxa"/>
            <w:vAlign w:val="center"/>
          </w:tcPr>
          <w:p w:rsidR="002D3A03" w:rsidRDefault="00694C1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598" w:type="dxa"/>
          </w:tcPr>
          <w:p w:rsidR="002D3A03" w:rsidRDefault="002D3A03"/>
        </w:tc>
        <w:tc>
          <w:tcPr>
            <w:tcW w:w="1420" w:type="dxa"/>
            <w:vAlign w:val="center"/>
          </w:tcPr>
          <w:p w:rsidR="002D3A03" w:rsidRDefault="00694C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志愿时长</w:t>
            </w:r>
          </w:p>
        </w:tc>
        <w:tc>
          <w:tcPr>
            <w:tcW w:w="1420" w:type="dxa"/>
          </w:tcPr>
          <w:p w:rsidR="002D3A03" w:rsidRDefault="002D3A03"/>
        </w:tc>
        <w:tc>
          <w:tcPr>
            <w:tcW w:w="1421" w:type="dxa"/>
            <w:vAlign w:val="center"/>
          </w:tcPr>
          <w:p w:rsidR="002D3A03" w:rsidRDefault="00694C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联系方式</w:t>
            </w:r>
          </w:p>
        </w:tc>
        <w:tc>
          <w:tcPr>
            <w:tcW w:w="1421" w:type="dxa"/>
          </w:tcPr>
          <w:p w:rsidR="002D3A03" w:rsidRDefault="002D3A03"/>
        </w:tc>
      </w:tr>
      <w:tr w:rsidR="002D3A03">
        <w:trPr>
          <w:trHeight w:val="454"/>
        </w:trPr>
        <w:tc>
          <w:tcPr>
            <w:tcW w:w="1242" w:type="dxa"/>
            <w:vAlign w:val="center"/>
          </w:tcPr>
          <w:p w:rsidR="002D3A03" w:rsidRDefault="00694C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所任职务</w:t>
            </w:r>
          </w:p>
        </w:tc>
        <w:tc>
          <w:tcPr>
            <w:tcW w:w="7280" w:type="dxa"/>
            <w:gridSpan w:val="5"/>
          </w:tcPr>
          <w:p w:rsidR="002D3A03" w:rsidRDefault="002D3A03"/>
        </w:tc>
      </w:tr>
      <w:tr w:rsidR="002D3A03">
        <w:trPr>
          <w:trHeight w:val="2948"/>
        </w:trPr>
        <w:tc>
          <w:tcPr>
            <w:tcW w:w="1242" w:type="dxa"/>
            <w:vAlign w:val="center"/>
          </w:tcPr>
          <w:p w:rsidR="002D3A03" w:rsidRDefault="00694C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实习经历</w:t>
            </w:r>
          </w:p>
        </w:tc>
        <w:tc>
          <w:tcPr>
            <w:tcW w:w="7280" w:type="dxa"/>
            <w:gridSpan w:val="5"/>
          </w:tcPr>
          <w:p w:rsidR="002D3A03" w:rsidRDefault="002D3A03"/>
        </w:tc>
      </w:tr>
      <w:tr w:rsidR="002D3A03">
        <w:trPr>
          <w:trHeight w:val="2948"/>
        </w:trPr>
        <w:tc>
          <w:tcPr>
            <w:tcW w:w="1242" w:type="dxa"/>
            <w:vAlign w:val="center"/>
          </w:tcPr>
          <w:p w:rsidR="002D3A03" w:rsidRDefault="00694C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社会志愿</w:t>
            </w:r>
          </w:p>
        </w:tc>
        <w:tc>
          <w:tcPr>
            <w:tcW w:w="7280" w:type="dxa"/>
            <w:gridSpan w:val="5"/>
          </w:tcPr>
          <w:p w:rsidR="002D3A03" w:rsidRDefault="002D3A03"/>
        </w:tc>
      </w:tr>
      <w:tr w:rsidR="002D3A03">
        <w:trPr>
          <w:trHeight w:val="2948"/>
        </w:trPr>
        <w:tc>
          <w:tcPr>
            <w:tcW w:w="1242" w:type="dxa"/>
            <w:vAlign w:val="center"/>
          </w:tcPr>
          <w:p w:rsidR="002D3A03" w:rsidRDefault="00694C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所获荣誉</w:t>
            </w:r>
          </w:p>
        </w:tc>
        <w:tc>
          <w:tcPr>
            <w:tcW w:w="7280" w:type="dxa"/>
            <w:gridSpan w:val="5"/>
          </w:tcPr>
          <w:p w:rsidR="002D3A03" w:rsidRDefault="002D3A03"/>
        </w:tc>
      </w:tr>
    </w:tbl>
    <w:p w:rsidR="002D3A03" w:rsidRDefault="002D3A03">
      <w:pPr>
        <w:sectPr w:rsidR="002D3A0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D3A03" w:rsidRDefault="00694C10">
      <w:pPr>
        <w:spacing w:line="360" w:lineRule="auto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报名表相关要求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:</w:t>
      </w:r>
    </w:p>
    <w:p w:rsidR="002D3A03" w:rsidRDefault="00694C10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每个宿舍</w:t>
      </w:r>
      <w:r>
        <w:rPr>
          <w:rFonts w:ascii="仿宋" w:eastAsia="仿宋" w:hAnsi="仿宋" w:cs="仿宋" w:hint="eastAsia"/>
          <w:b/>
          <w:color w:val="FF0000"/>
          <w:sz w:val="28"/>
          <w:szCs w:val="28"/>
        </w:rPr>
        <w:t>只可报名一次</w:t>
      </w:r>
      <w:r>
        <w:rPr>
          <w:rFonts w:ascii="仿宋" w:eastAsia="仿宋" w:hAnsi="仿宋" w:cs="仿宋" w:hint="eastAsia"/>
          <w:sz w:val="28"/>
          <w:szCs w:val="28"/>
        </w:rPr>
        <w:t>，重复报名者取消评选资格；</w:t>
      </w:r>
    </w:p>
    <w:p w:rsidR="002D3A03" w:rsidRDefault="00694C10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color w:val="FF0000"/>
          <w:sz w:val="28"/>
          <w:szCs w:val="28"/>
        </w:rPr>
        <w:t>2015</w:t>
      </w:r>
      <w:r>
        <w:rPr>
          <w:rFonts w:ascii="仿宋" w:eastAsia="仿宋" w:hAnsi="仿宋" w:cs="仿宋" w:hint="eastAsia"/>
          <w:b/>
          <w:color w:val="FF0000"/>
          <w:sz w:val="28"/>
          <w:szCs w:val="28"/>
        </w:rPr>
        <w:t>、</w:t>
      </w:r>
      <w:r>
        <w:rPr>
          <w:rFonts w:ascii="仿宋" w:eastAsia="仿宋" w:hAnsi="仿宋" w:cs="仿宋" w:hint="eastAsia"/>
          <w:b/>
          <w:color w:val="FF0000"/>
          <w:sz w:val="28"/>
          <w:szCs w:val="28"/>
        </w:rPr>
        <w:t>2016</w:t>
      </w:r>
      <w:r>
        <w:rPr>
          <w:rFonts w:ascii="仿宋" w:eastAsia="仿宋" w:hAnsi="仿宋" w:cs="仿宋" w:hint="eastAsia"/>
          <w:b/>
          <w:color w:val="FF0000"/>
          <w:sz w:val="28"/>
          <w:szCs w:val="28"/>
        </w:rPr>
        <w:t>、</w:t>
      </w:r>
      <w:r>
        <w:rPr>
          <w:rFonts w:ascii="仿宋" w:eastAsia="仿宋" w:hAnsi="仿宋" w:cs="仿宋" w:hint="eastAsia"/>
          <w:b/>
          <w:color w:val="FF0000"/>
          <w:sz w:val="28"/>
          <w:szCs w:val="28"/>
        </w:rPr>
        <w:t>2017</w:t>
      </w:r>
      <w:r>
        <w:rPr>
          <w:rFonts w:ascii="仿宋" w:eastAsia="仿宋" w:hAnsi="仿宋" w:cs="仿宋" w:hint="eastAsia"/>
          <w:b/>
          <w:color w:val="FF0000"/>
          <w:sz w:val="28"/>
          <w:szCs w:val="28"/>
        </w:rPr>
        <w:t>级学生必须填写</w:t>
      </w:r>
      <w:r>
        <w:rPr>
          <w:rFonts w:ascii="仿宋" w:eastAsia="仿宋" w:hAnsi="仿宋" w:cs="仿宋" w:hint="eastAsia"/>
          <w:b/>
          <w:color w:val="FF0000"/>
          <w:sz w:val="28"/>
          <w:szCs w:val="28"/>
        </w:rPr>
        <w:t>GPA</w:t>
      </w:r>
      <w:r>
        <w:rPr>
          <w:rFonts w:ascii="仿宋" w:eastAsia="仿宋" w:hAnsi="仿宋" w:cs="仿宋" w:hint="eastAsia"/>
          <w:sz w:val="28"/>
          <w:szCs w:val="28"/>
        </w:rPr>
        <w:t>及相关排名（</w:t>
      </w:r>
      <w:r>
        <w:rPr>
          <w:rFonts w:ascii="仿宋" w:hAnsi="仿宋" w:cs="仿宋" w:hint="eastAsia"/>
          <w:sz w:val="28"/>
          <w:szCs w:val="28"/>
        </w:rPr>
        <w:t>百分比</w:t>
      </w:r>
      <w:r>
        <w:rPr>
          <w:rFonts w:ascii="仿宋" w:eastAsia="仿宋" w:hAnsi="仿宋" w:cs="仿宋" w:hint="eastAsia"/>
          <w:sz w:val="28"/>
          <w:szCs w:val="28"/>
        </w:rPr>
        <w:t>）；</w:t>
      </w:r>
    </w:p>
    <w:p w:rsidR="002D3A03" w:rsidRDefault="00694C10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此表格报名宿舍成员须</w:t>
      </w:r>
      <w:r>
        <w:rPr>
          <w:rFonts w:ascii="仿宋" w:eastAsia="仿宋" w:hAnsi="仿宋" w:cs="仿宋" w:hint="eastAsia"/>
          <w:b/>
          <w:color w:val="FF0000"/>
          <w:sz w:val="28"/>
          <w:szCs w:val="28"/>
        </w:rPr>
        <w:t>每人填写一份</w:t>
      </w:r>
      <w:r>
        <w:rPr>
          <w:rFonts w:ascii="仿宋" w:eastAsia="仿宋" w:hAnsi="仿宋" w:cs="仿宋" w:hint="eastAsia"/>
          <w:b/>
          <w:color w:val="FF0000"/>
          <w:sz w:val="28"/>
          <w:szCs w:val="28"/>
        </w:rPr>
        <w:t>；</w:t>
      </w:r>
    </w:p>
    <w:p w:rsidR="002D3A03" w:rsidRDefault="00694C10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表格内容需真实</w:t>
      </w:r>
      <w:r>
        <w:rPr>
          <w:rFonts w:ascii="仿宋" w:eastAsia="仿宋" w:hAnsi="仿宋" w:cs="仿宋" w:hint="eastAsia"/>
          <w:sz w:val="28"/>
          <w:szCs w:val="28"/>
        </w:rPr>
        <w:t>可靠，不得弄虚作假，一经发现马上取消评选资格并严肃处理。</w:t>
      </w:r>
      <w:bookmarkStart w:id="0" w:name="_GoBack"/>
      <w:bookmarkEnd w:id="0"/>
    </w:p>
    <w:sectPr w:rsidR="002D3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C10" w:rsidRDefault="00694C10" w:rsidP="002C4FDD">
      <w:r>
        <w:separator/>
      </w:r>
    </w:p>
  </w:endnote>
  <w:endnote w:type="continuationSeparator" w:id="0">
    <w:p w:rsidR="00694C10" w:rsidRDefault="00694C10" w:rsidP="002C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C10" w:rsidRDefault="00694C10" w:rsidP="002C4FDD">
      <w:r>
        <w:separator/>
      </w:r>
    </w:p>
  </w:footnote>
  <w:footnote w:type="continuationSeparator" w:id="0">
    <w:p w:rsidR="00694C10" w:rsidRDefault="00694C10" w:rsidP="002C4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41500A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03"/>
    <w:rsid w:val="002C4FDD"/>
    <w:rsid w:val="002D3A03"/>
    <w:rsid w:val="0069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E8A26-1289-403C-9F20-A92CC73E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昊然</dc:creator>
  <cp:lastModifiedBy>admin</cp:lastModifiedBy>
  <cp:revision>2</cp:revision>
  <dcterms:created xsi:type="dcterms:W3CDTF">2018-11-16T01:58:00Z</dcterms:created>
  <dcterms:modified xsi:type="dcterms:W3CDTF">2018-11-16T01:58:00Z</dcterms:modified>
</cp:coreProperties>
</file>