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  <w:t>北京化工大学研究生教学成果奖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  <w:t>成果总结和支撑材料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成果名称：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成果完成人：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成果完成单位：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反应成果的总结（不超过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5000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字） </w:t>
      </w:r>
    </w:p>
    <w:p>
      <w:pPr>
        <w:pStyle w:val="2"/>
        <w:tabs>
          <w:tab w:val="right" w:leader="dot" w:pos="8296"/>
        </w:tabs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二、其他相关支撑材料目录</w:t>
      </w:r>
    </w:p>
    <w:p>
      <w:pPr>
        <w:pStyle w:val="2"/>
        <w:tabs>
          <w:tab w:val="right" w:leader="dot" w:pos="8296"/>
        </w:tabs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instrText xml:space="preserve"> HYPERLINK \l "_Toc90460246" 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default" w:ascii="Arial" w:hAnsi="Arial" w:eastAsia="仿宋" w:cs="Arial"/>
          <w:color w:val="000000"/>
          <w:kern w:val="0"/>
          <w:sz w:val="28"/>
          <w:szCs w:val="28"/>
          <w:lang w:val="en-US" w:eastAsia="zh-CN" w:bidi="ar"/>
        </w:rPr>
        <w:t>×</w:t>
      </w:r>
      <w:r>
        <w:rPr>
          <w:rFonts w:hint="default" w:ascii="Arial" w:hAnsi="Arial" w:eastAsia="仿宋" w:cs="Arial"/>
          <w:color w:val="000000"/>
          <w:kern w:val="0"/>
          <w:sz w:val="28"/>
          <w:szCs w:val="28"/>
          <w:lang w:val="en-US" w:eastAsia="zh-CN" w:bidi="ar"/>
        </w:rPr>
        <w:t>××××××××××××××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>
      <w:pPr>
        <w:widowControl w:val="0"/>
        <w:tabs>
          <w:tab w:val="right" w:leader="dot" w:pos="8296"/>
        </w:tabs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instrText xml:space="preserve"> HYPERLINK \l "_Toc90460247" 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default" w:ascii="Arial" w:hAnsi="Arial" w:eastAsia="仿宋" w:cs="Arial"/>
          <w:color w:val="000000"/>
          <w:kern w:val="0"/>
          <w:sz w:val="28"/>
          <w:szCs w:val="28"/>
          <w:lang w:val="en-US" w:eastAsia="zh-CN" w:bidi="ar"/>
        </w:rPr>
        <w:t>×××××××××××××××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>
      <w:pPr>
        <w:widowControl w:val="0"/>
        <w:tabs>
          <w:tab w:val="right" w:leader="dot" w:pos="8296"/>
        </w:tabs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instrText xml:space="preserve"> HYPERLINK \l "_Toc90460248" 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default" w:ascii="Arial" w:hAnsi="Arial" w:eastAsia="仿宋" w:cs="Arial"/>
          <w:color w:val="000000"/>
          <w:kern w:val="0"/>
          <w:sz w:val="28"/>
          <w:szCs w:val="28"/>
          <w:lang w:val="en-US" w:eastAsia="zh-CN" w:bidi="ar"/>
        </w:rPr>
        <w:t>×××××××××××××××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</w:t>
      </w:r>
    </w:p>
    <w:p>
      <w:pPr>
        <w:widowControl w:val="0"/>
        <w:tabs>
          <w:tab w:val="right" w:leader="dot" w:pos="8296"/>
        </w:tabs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instrText xml:space="preserve"> HYPERLINK \l "_Toc90460248" 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default" w:ascii="Arial" w:hAnsi="Arial" w:eastAsia="仿宋" w:cs="Arial"/>
          <w:color w:val="000000"/>
          <w:kern w:val="0"/>
          <w:sz w:val="28"/>
          <w:szCs w:val="28"/>
          <w:lang w:val="en-US" w:eastAsia="zh-CN" w:bidi="ar"/>
        </w:rPr>
        <w:t>×××××××××××××××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WIwMjM0MWU3MTIyYzNjNmQ3MmI0YWJiYTMyN2EifQ=="/>
  </w:docVars>
  <w:rsids>
    <w:rsidRoot w:val="00000000"/>
    <w:rsid w:val="127E4A7F"/>
    <w:rsid w:val="347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eastAsia="宋体"/>
      <w:sz w:val="24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2023-10-10T06:19:00Z</dcterms:created>
  <dc:creator>IYY</dc:creator>
  <cp:lastModifiedBy>繁花盛开</cp:lastModifiedBy>
  <dcterms:modified xsi:type="dcterms:W3CDTF">2023-10-10T06:28:19Z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E1A818423E3F4B729AEBE949B1D8F2A0_12</vt:lpwstr>
  </property>
</Properties>
</file>